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83"/>
      </w:tblGrid>
      <w:tr w:rsidR="003F63B2" w:rsidRPr="00C17CC1" w14:paraId="577B6515" w14:textId="77777777">
        <w:trPr>
          <w:trHeight w:val="788"/>
        </w:trPr>
        <w:tc>
          <w:tcPr>
            <w:tcW w:w="9583" w:type="dxa"/>
            <w:tcBorders>
              <w:top w:val="none" w:sz="3" w:space="0" w:color="000000"/>
              <w:left w:val="none" w:sz="3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 w14:paraId="6099CA9F" w14:textId="77777777" w:rsidR="003F63B2" w:rsidRPr="00C17CC1" w:rsidRDefault="00635A68" w:rsidP="007F53AC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8"/>
                <w:szCs w:val="20"/>
              </w:rPr>
            </w:pPr>
            <w:bookmarkStart w:id="0" w:name="_top"/>
            <w:bookmarkEnd w:id="0"/>
            <w:r w:rsidRPr="00C17CC1">
              <w:rPr>
                <w:rFonts w:ascii="SimSun" w:eastAsia="SimSun" w:hAnsi="SimSun"/>
                <w:b/>
                <w:color w:val="203A7B"/>
                <w:sz w:val="18"/>
                <w:szCs w:val="20"/>
                <w:lang w:val="zh-CN" w:bidi="zh-CN"/>
              </w:rPr>
              <w:t>IB PYP 君西未来国际学校</w:t>
            </w:r>
          </w:p>
          <w:p w14:paraId="06FF2EED" w14:textId="77777777" w:rsidR="003F63B2" w:rsidRPr="00C17CC1" w:rsidRDefault="003F63B2" w:rsidP="008C2219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b/>
                <w:bCs/>
                <w:color w:val="203A7B"/>
                <w:sz w:val="18"/>
                <w:szCs w:val="20"/>
              </w:rPr>
            </w:pPr>
          </w:p>
          <w:p w14:paraId="06B7E290" w14:textId="77777777" w:rsidR="003F63B2" w:rsidRPr="00C17CC1" w:rsidRDefault="00635A68" w:rsidP="008C2219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b/>
                <w:color w:val="203A7B"/>
                <w:sz w:val="18"/>
                <w:szCs w:val="20"/>
                <w:lang w:val="zh-CN" w:bidi="zh-CN"/>
              </w:rPr>
              <w:t>2024 IB 项目探究单元指南</w:t>
            </w:r>
          </w:p>
        </w:tc>
      </w:tr>
    </w:tbl>
    <w:p w14:paraId="33E1CE5E" w14:textId="77777777" w:rsidR="003F63B2" w:rsidRPr="00C17CC1" w:rsidRDefault="003F63B2" w:rsidP="008C2219">
      <w:pPr>
        <w:wordWrap/>
        <w:spacing w:after="0" w:line="240" w:lineRule="auto"/>
        <w:rPr>
          <w:rFonts w:ascii="SimSun" w:eastAsia="SimSun" w:hAnsi="SimSun"/>
          <w:sz w:val="18"/>
          <w:szCs w:val="20"/>
        </w:rPr>
      </w:pPr>
    </w:p>
    <w:tbl>
      <w:tblPr>
        <w:tblOverlap w:val="never"/>
        <w:tblW w:w="950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58"/>
        <w:gridCol w:w="1880"/>
        <w:gridCol w:w="2503"/>
        <w:gridCol w:w="3861"/>
      </w:tblGrid>
      <w:tr w:rsidR="003F63B2" w:rsidRPr="00C17CC1" w14:paraId="63D6BBC4" w14:textId="77777777">
        <w:trPr>
          <w:trHeight w:val="486"/>
        </w:trPr>
        <w:tc>
          <w:tcPr>
            <w:tcW w:w="1258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78B6A9A9" w14:textId="77777777" w:rsidR="003F63B2" w:rsidRPr="00C17CC1" w:rsidRDefault="00635A68" w:rsidP="008C2219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b/>
                <w:bCs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b/>
                <w:color w:val="203A7B"/>
                <w:sz w:val="18"/>
                <w:szCs w:val="20"/>
                <w:lang w:val="zh-CN" w:bidi="zh-CN"/>
              </w:rPr>
              <w:t>年级</w:t>
            </w:r>
          </w:p>
        </w:tc>
        <w:tc>
          <w:tcPr>
            <w:tcW w:w="1880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1297BD78" w14:textId="77777777" w:rsidR="003F63B2" w:rsidRPr="00C17CC1" w:rsidRDefault="00635A68" w:rsidP="008C2219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b/>
                <w:bCs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b/>
                <w:sz w:val="18"/>
                <w:szCs w:val="20"/>
                <w:lang w:val="zh-CN" w:bidi="zh-CN"/>
              </w:rPr>
              <w:t>2年级</w:t>
            </w:r>
          </w:p>
        </w:tc>
        <w:tc>
          <w:tcPr>
            <w:tcW w:w="2503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shd w:val="clear" w:color="auto" w:fill="DFE6F7"/>
            <w:vAlign w:val="center"/>
          </w:tcPr>
          <w:p w14:paraId="624C6ED9" w14:textId="77777777" w:rsidR="003F63B2" w:rsidRPr="00C17CC1" w:rsidRDefault="00635A68" w:rsidP="008C2219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b/>
                <w:bCs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b/>
                <w:color w:val="203A7B"/>
                <w:sz w:val="18"/>
                <w:szCs w:val="20"/>
                <w:lang w:val="zh-CN" w:bidi="zh-CN"/>
              </w:rPr>
              <w:t>活动时间：</w:t>
            </w:r>
          </w:p>
        </w:tc>
        <w:tc>
          <w:tcPr>
            <w:tcW w:w="3861" w:type="dxa"/>
            <w:tcBorders>
              <w:top w:val="single" w:sz="9" w:space="0" w:color="6182D6"/>
              <w:left w:val="single" w:sz="9" w:space="0" w:color="6182D6"/>
              <w:bottom w:val="single" w:sz="9" w:space="0" w:color="6182D6"/>
              <w:right w:val="single" w:sz="9" w:space="0" w:color="6182D6"/>
            </w:tcBorders>
            <w:vAlign w:val="center"/>
          </w:tcPr>
          <w:p w14:paraId="294554E6" w14:textId="6A6C8CE9" w:rsidR="003F63B2" w:rsidRPr="00C17CC1" w:rsidRDefault="00B9426B" w:rsidP="008C2219">
            <w:pPr>
              <w:wordWrap/>
              <w:spacing w:after="0" w:line="240" w:lineRule="auto"/>
              <w:jc w:val="center"/>
              <w:rPr>
                <w:rFonts w:ascii="SimSun" w:eastAsia="SimSun" w:hAnsi="SimSun"/>
                <w:b/>
                <w:bCs/>
                <w:sz w:val="18"/>
                <w:szCs w:val="20"/>
              </w:rPr>
            </w:pPr>
            <w:r w:rsidRPr="00404CBB">
              <w:rPr>
                <w:b/>
                <w:bCs/>
                <w:sz w:val="16"/>
                <w:szCs w:val="18"/>
              </w:rPr>
              <w:t>2024.6.11.~7.17.</w:t>
            </w:r>
          </w:p>
        </w:tc>
      </w:tr>
    </w:tbl>
    <w:p w14:paraId="3FEE4198" w14:textId="77777777" w:rsidR="003F63B2" w:rsidRPr="00C17CC1" w:rsidRDefault="003F63B2" w:rsidP="008C2219">
      <w:pPr>
        <w:wordWrap/>
        <w:spacing w:after="0" w:line="240" w:lineRule="auto"/>
        <w:rPr>
          <w:rFonts w:ascii="SimSun" w:eastAsia="SimSun" w:hAnsi="SimSun"/>
          <w:sz w:val="18"/>
          <w:szCs w:val="20"/>
        </w:rPr>
      </w:pP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6"/>
      </w:tblGrid>
      <w:tr w:rsidR="003F63B2" w:rsidRPr="00C17CC1" w14:paraId="77739F54" w14:textId="77777777">
        <w:trPr>
          <w:trHeight w:val="2841"/>
        </w:trPr>
        <w:tc>
          <w:tcPr>
            <w:tcW w:w="9526" w:type="dxa"/>
            <w:tcBorders>
              <w:top w:val="single" w:sz="9" w:space="0" w:color="3057B9"/>
              <w:left w:val="none" w:sz="2" w:space="0" w:color="000000"/>
              <w:bottom w:val="single" w:sz="9" w:space="0" w:color="3057B9"/>
              <w:right w:val="none" w:sz="2" w:space="0" w:color="000000"/>
            </w:tcBorders>
            <w:vAlign w:val="center"/>
          </w:tcPr>
          <w:p w14:paraId="32573392" w14:textId="77777777" w:rsidR="003F63B2" w:rsidRPr="00B0481A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Cs w:val="20"/>
              </w:rPr>
            </w:pPr>
            <w:r w:rsidRPr="00B0481A">
              <w:rPr>
                <w:rFonts w:ascii="SimSun" w:eastAsia="SimSun" w:hAnsi="SimSun"/>
                <w:b/>
                <w:szCs w:val="20"/>
                <w:lang w:val="zh-CN" w:bidi="zh-CN"/>
              </w:rPr>
              <w:t>家长您好！</w:t>
            </w:r>
          </w:p>
          <w:p w14:paraId="5662293A" w14:textId="77777777" w:rsidR="003F63B2" w:rsidRPr="00B0481A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Cs w:val="20"/>
              </w:rPr>
            </w:pPr>
            <w:r w:rsidRPr="00B0481A">
              <w:rPr>
                <w:rFonts w:ascii="SimSun" w:eastAsia="SimSun" w:hAnsi="SimSun"/>
                <w:b/>
                <w:szCs w:val="20"/>
                <w:lang w:val="zh-CN" w:bidi="zh-CN"/>
              </w:rPr>
              <w:t>本文为君西未来国际学校IB探究单元的活动指南。</w:t>
            </w:r>
          </w:p>
          <w:tbl>
            <w:tblPr>
              <w:tblpPr w:leftFromText="28" w:rightFromText="28" w:topFromText="28" w:bottomFromText="28" w:vertAnchor="text" w:horzAnchor="margin" w:tblpXSpec="right" w:tblpY="844"/>
              <w:tblOverlap w:val="never"/>
              <w:tblW w:w="268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854"/>
              <w:gridCol w:w="830"/>
            </w:tblGrid>
            <w:tr w:rsidR="003F63B2" w:rsidRPr="00B0481A" w14:paraId="6EF8D5FD" w14:textId="77777777" w:rsidTr="008C2219">
              <w:trPr>
                <w:trHeight w:val="820"/>
              </w:trPr>
              <w:tc>
                <w:tcPr>
                  <w:tcW w:w="1854" w:type="dxa"/>
                  <w:tcBorders>
                    <w:top w:val="dashed" w:sz="3" w:space="0" w:color="3057B9"/>
                    <w:left w:val="dashed" w:sz="3" w:space="0" w:color="3057B9"/>
                    <w:bottom w:val="dashed" w:sz="3" w:space="0" w:color="3057B9"/>
                    <w:right w:val="none" w:sz="3" w:space="0" w:color="000000"/>
                  </w:tcBorders>
                  <w:vAlign w:val="center"/>
                </w:tcPr>
                <w:p w14:paraId="0ED470F6" w14:textId="77777777" w:rsidR="003F63B2" w:rsidRPr="00B0481A" w:rsidRDefault="00635A68" w:rsidP="008C2219">
                  <w:pPr>
                    <w:wordWrap/>
                    <w:spacing w:after="0" w:line="240" w:lineRule="auto"/>
                    <w:rPr>
                      <w:rFonts w:ascii="SimSun" w:eastAsia="SimSun" w:hAnsi="SimSun"/>
                      <w:sz w:val="16"/>
                      <w:szCs w:val="20"/>
                    </w:rPr>
                  </w:pPr>
                  <w:r w:rsidRPr="00B0481A">
                    <w:rPr>
                      <w:rFonts w:ascii="SimSun" w:eastAsia="SimSun" w:hAnsi="SimSun"/>
                      <w:noProof/>
                      <w:sz w:val="16"/>
                      <w:szCs w:val="20"/>
                      <w:lang w:eastAsia="ko-KR"/>
                    </w:rPr>
                    <w:drawing>
                      <wp:inline distT="0" distB="0" distL="0" distR="0" wp14:anchorId="189EF55E" wp14:editId="2537CB86">
                        <wp:extent cx="217297" cy="228981"/>
                        <wp:effectExtent l="0" t="0" r="0" b="0"/>
                        <wp:docPr id="3" name="그림 %d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5d9416ea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7297" cy="228981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0481A">
                    <w:rPr>
                      <w:rFonts w:ascii="SimSun" w:eastAsia="SimSun" w:hAnsi="SimSun"/>
                      <w:sz w:val="16"/>
                      <w:szCs w:val="20"/>
                      <w:lang w:val="zh-CN" w:bidi="zh-CN"/>
                    </w:rPr>
                    <w:t xml:space="preserve">IB探究单元 </w:t>
                  </w:r>
                </w:p>
                <w:p w14:paraId="06FE4D82" w14:textId="77777777" w:rsidR="003F63B2" w:rsidRPr="00B0481A" w:rsidRDefault="00635A68" w:rsidP="008C2219">
                  <w:pPr>
                    <w:wordWrap/>
                    <w:spacing w:after="0" w:line="240" w:lineRule="auto"/>
                    <w:rPr>
                      <w:rFonts w:ascii="SimSun" w:eastAsia="SimSun" w:hAnsi="SimSun"/>
                      <w:b/>
                      <w:bCs/>
                      <w:szCs w:val="20"/>
                    </w:rPr>
                  </w:pPr>
                  <w:r w:rsidRPr="00B0481A">
                    <w:rPr>
                      <w:rFonts w:ascii="SimSun" w:eastAsia="SimSun" w:hAnsi="SimSun"/>
                      <w:sz w:val="16"/>
                      <w:szCs w:val="20"/>
                      <w:lang w:val="zh-CN" w:bidi="zh-CN"/>
                    </w:rPr>
                    <w:t>家长视频指南</w:t>
                  </w:r>
                </w:p>
              </w:tc>
              <w:tc>
                <w:tcPr>
                  <w:tcW w:w="830" w:type="dxa"/>
                  <w:tcBorders>
                    <w:top w:val="dashed" w:sz="3" w:space="0" w:color="3057B9"/>
                    <w:left w:val="none" w:sz="3" w:space="0" w:color="000000"/>
                    <w:bottom w:val="dashed" w:sz="3" w:space="0" w:color="3057B9"/>
                    <w:right w:val="dashed" w:sz="3" w:space="0" w:color="3057B9"/>
                  </w:tcBorders>
                  <w:vAlign w:val="center"/>
                </w:tcPr>
                <w:p w14:paraId="64F03A48" w14:textId="77777777" w:rsidR="003F63B2" w:rsidRPr="00B0481A" w:rsidRDefault="00635A68" w:rsidP="008C2219">
                  <w:pPr>
                    <w:wordWrap/>
                    <w:spacing w:after="0" w:line="240" w:lineRule="auto"/>
                    <w:rPr>
                      <w:rFonts w:ascii="SimSun" w:eastAsia="SimSun" w:hAnsi="SimSun"/>
                      <w:b/>
                      <w:bCs/>
                      <w:szCs w:val="20"/>
                    </w:rPr>
                  </w:pPr>
                  <w:r w:rsidRPr="00B0481A">
                    <w:rPr>
                      <w:rFonts w:ascii="SimSun" w:eastAsia="SimSun" w:hAnsi="SimSun"/>
                      <w:b/>
                      <w:noProof/>
                      <w:szCs w:val="20"/>
                      <w:lang w:eastAsia="ko-KR"/>
                    </w:rPr>
                    <w:drawing>
                      <wp:inline distT="0" distB="0" distL="0" distR="0" wp14:anchorId="6887AC3E" wp14:editId="6F4425E5">
                        <wp:extent cx="428787" cy="381802"/>
                        <wp:effectExtent l="0" t="0" r="0" b="0"/>
                        <wp:docPr id="4" name="그림 %d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rkdej\AppData\Local\Temp\Hnc\BinData\EMB00005d9416eb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700" cy="385287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B363216" w14:textId="77777777" w:rsidR="003F63B2" w:rsidRPr="00B0481A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Cs w:val="20"/>
              </w:rPr>
            </w:pPr>
            <w:r w:rsidRPr="00B0481A">
              <w:rPr>
                <w:rFonts w:ascii="SimSun" w:eastAsia="SimSun" w:hAnsi="SimSun"/>
                <w:b/>
                <w:szCs w:val="20"/>
                <w:lang w:val="zh-CN" w:bidi="zh-CN"/>
              </w:rPr>
              <w:t>本指南将帮助各位家长详细了解上述时间内该年级IB探究单元的具体内容。为了孩子的健康成长，希望家长能认真了解学校教育课程的运营情况，共同助力学生的求学之路。</w:t>
            </w:r>
          </w:p>
          <w:p w14:paraId="492C547A" w14:textId="77777777" w:rsidR="003F63B2" w:rsidRPr="00B0481A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Cs w:val="20"/>
              </w:rPr>
            </w:pPr>
            <w:r w:rsidRPr="00B0481A">
              <w:rPr>
                <w:rFonts w:ascii="SimSun" w:eastAsia="SimSun" w:hAnsi="SimSun"/>
                <w:b/>
                <w:szCs w:val="20"/>
                <w:lang w:val="zh-CN" w:bidi="zh-CN"/>
              </w:rPr>
              <w:t xml:space="preserve">感谢各位家长的关注与配合。 </w:t>
            </w:r>
          </w:p>
          <w:p w14:paraId="44B1A808" w14:textId="25D5BC24" w:rsidR="003F63B2" w:rsidRPr="00B0481A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color w:val="FFC000" w:themeColor="accent4"/>
                <w:szCs w:val="20"/>
                <w:lang w:val="zh-CN" w:bidi="zh-CN"/>
              </w:rPr>
            </w:pPr>
            <w:r w:rsidRPr="00B0481A">
              <w:rPr>
                <w:rFonts w:ascii="SimSun" w:eastAsia="SimSun" w:hAnsi="SimSun"/>
                <w:b/>
                <w:color w:val="FFC000" w:themeColor="accent4"/>
                <w:szCs w:val="20"/>
                <w:lang w:val="zh-CN" w:bidi="zh-CN"/>
              </w:rPr>
              <w:t>*活动日期及详情将根据年级具体情况调整。</w:t>
            </w:r>
          </w:p>
          <w:p w14:paraId="139F8095" w14:textId="69147CE3" w:rsidR="00E20993" w:rsidRDefault="00E20993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color w:val="FFC000" w:themeColor="accent4"/>
                <w:sz w:val="18"/>
                <w:szCs w:val="20"/>
                <w:lang w:val="zh-CN" w:bidi="zh-CN"/>
              </w:rPr>
            </w:pPr>
          </w:p>
          <w:p w14:paraId="52080979" w14:textId="19604E36" w:rsidR="00E20993" w:rsidRDefault="00E20993" w:rsidP="00E20993">
            <w:pPr>
              <w:wordWrap/>
              <w:spacing w:after="0" w:line="240" w:lineRule="auto"/>
              <w:jc w:val="right"/>
              <w:rPr>
                <w:rFonts w:ascii="SimSun" w:eastAsia="SimSun" w:hAnsi="SimSun"/>
                <w:b/>
                <w:bCs/>
                <w:color w:val="FFC000" w:themeColor="accent4"/>
                <w:sz w:val="18"/>
                <w:szCs w:val="20"/>
              </w:rPr>
            </w:pPr>
          </w:p>
          <w:p w14:paraId="1EA52CA2" w14:textId="77777777" w:rsidR="00E20993" w:rsidRPr="00C17CC1" w:rsidRDefault="00E20993" w:rsidP="00E20993">
            <w:pPr>
              <w:wordWrap/>
              <w:spacing w:after="0" w:line="240" w:lineRule="auto"/>
              <w:jc w:val="right"/>
              <w:rPr>
                <w:rFonts w:ascii="SimSun" w:eastAsia="SimSun" w:hAnsi="SimSun"/>
                <w:b/>
                <w:bCs/>
                <w:color w:val="FFC000" w:themeColor="accent4"/>
                <w:sz w:val="18"/>
                <w:szCs w:val="20"/>
              </w:rPr>
            </w:pPr>
          </w:p>
          <w:p w14:paraId="396647CE" w14:textId="77777777" w:rsidR="008C2219" w:rsidRPr="00C17CC1" w:rsidRDefault="008C2219" w:rsidP="00E20993">
            <w:pPr>
              <w:wordWrap/>
              <w:spacing w:after="0" w:line="240" w:lineRule="auto"/>
              <w:jc w:val="right"/>
              <w:rPr>
                <w:rFonts w:ascii="SimSun" w:eastAsia="SimSun" w:hAnsi="SimSun"/>
                <w:b/>
                <w:bCs/>
                <w:color w:val="FFC000" w:themeColor="accent4"/>
                <w:sz w:val="18"/>
                <w:szCs w:val="20"/>
              </w:rPr>
            </w:pPr>
          </w:p>
          <w:p w14:paraId="6E882155" w14:textId="77777777" w:rsidR="003F63B2" w:rsidRPr="00C17CC1" w:rsidRDefault="00635A68" w:rsidP="008C2219">
            <w:pPr>
              <w:wordWrap/>
              <w:spacing w:after="0" w:line="240" w:lineRule="auto"/>
              <w:jc w:val="right"/>
              <w:rPr>
                <w:rFonts w:ascii="SimSun" w:eastAsia="SimSun" w:hAnsi="SimSun"/>
                <w:sz w:val="18"/>
                <w:szCs w:val="20"/>
              </w:rPr>
            </w:pPr>
            <w:r w:rsidRPr="00B0481A">
              <w:rPr>
                <w:rFonts w:ascii="SimSun" w:eastAsia="SimSun" w:hAnsi="SimSun"/>
                <w:b/>
                <w:szCs w:val="20"/>
                <w:lang w:val="zh-CN" w:bidi="zh-CN"/>
              </w:rPr>
              <w:t>君西未来国际学校</w:t>
            </w:r>
          </w:p>
        </w:tc>
      </w:tr>
    </w:tbl>
    <w:p w14:paraId="29B4579F" w14:textId="77777777" w:rsidR="003F63B2" w:rsidRPr="00C17CC1" w:rsidRDefault="003F63B2" w:rsidP="008C2219">
      <w:pPr>
        <w:wordWrap/>
        <w:spacing w:after="0" w:line="240" w:lineRule="auto"/>
        <w:rPr>
          <w:rFonts w:ascii="SimSun" w:eastAsia="SimSun" w:hAnsi="SimSun"/>
          <w:sz w:val="18"/>
          <w:szCs w:val="20"/>
        </w:rPr>
      </w:pPr>
    </w:p>
    <w:p w14:paraId="06923D37" w14:textId="75E91513" w:rsidR="003F63B2" w:rsidRPr="00C17CC1" w:rsidRDefault="008C2219" w:rsidP="008C2219">
      <w:pPr>
        <w:wordWrap/>
        <w:spacing w:after="0" w:line="240" w:lineRule="auto"/>
        <w:rPr>
          <w:rFonts w:ascii="SimSun" w:eastAsia="SimSun" w:hAnsi="SimSun"/>
          <w:sz w:val="18"/>
          <w:szCs w:val="20"/>
        </w:rPr>
      </w:pPr>
      <w:r w:rsidRPr="00C17CC1">
        <w:rPr>
          <w:rFonts w:ascii="SimSun" w:eastAsia="SimSun" w:hAnsi="SimSun"/>
          <w:noProof/>
          <w:sz w:val="14"/>
          <w:szCs w:val="16"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A673A" wp14:editId="510FD6C6">
                <wp:simplePos x="0" y="0"/>
                <wp:positionH relativeFrom="column">
                  <wp:posOffset>388800</wp:posOffset>
                </wp:positionH>
                <wp:positionV relativeFrom="paragraph">
                  <wp:posOffset>57600</wp:posOffset>
                </wp:positionV>
                <wp:extent cx="1411200" cy="194665"/>
                <wp:effectExtent l="0" t="0" r="0" b="0"/>
                <wp:wrapNone/>
                <wp:docPr id="13042395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D3B6C8" w14:textId="77777777" w:rsidR="008C2219" w:rsidRPr="00FD2B77" w:rsidRDefault="008C2219" w:rsidP="008C2219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FD2B77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探究单元概要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DA673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.6pt;margin-top:4.55pt;width:111.1pt;height:1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" fillcolor="white [3212]" stroked="f" strokeweight=".5pt">
                <v:textbox style="mso-fit-shape-to-text:t">
                  <w:txbxContent>
                    <w:p w14:paraId="1AD3B6C8" w14:textId="77777777" w:rsidR="008C2219" w:rsidRPr="00FD2B77" w:rsidRDefault="008C2219" w:rsidP="008C2219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FD2B77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探究单元概要</w:t>
                      </w:r>
                    </w:p>
                  </w:txbxContent>
                </v:textbox>
              </v:shape>
            </w:pict>
          </mc:Fallback>
        </mc:AlternateContent>
      </w:r>
      <w:r w:rsidRPr="00C17CC1">
        <w:rPr>
          <w:rFonts w:ascii="SimSun" w:eastAsia="SimSun" w:hAnsi="SimSun"/>
          <w:noProof/>
          <w:sz w:val="18"/>
          <w:szCs w:val="20"/>
          <w:lang w:eastAsia="ko-KR"/>
        </w:rPr>
        <w:drawing>
          <wp:inline distT="0" distB="0" distL="0" distR="0" wp14:anchorId="5004F328" wp14:editId="4BBC9546">
            <wp:extent cx="2058670" cy="367030"/>
            <wp:effectExtent l="0" t="0" r="0" b="0"/>
            <wp:docPr id="1" name="_x1536336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363363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CC1">
        <w:rPr>
          <w:rFonts w:ascii="SimSun" w:eastAsia="SimSun" w:hAnsi="SimSun"/>
          <w:sz w:val="18"/>
          <w:szCs w:val="20"/>
          <w:lang w:val="zh-CN" w:bidi="zh-CN"/>
        </w:rPr>
        <w:t xml:space="preserve"> </w:t>
      </w: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386"/>
        <w:gridCol w:w="7140"/>
      </w:tblGrid>
      <w:tr w:rsidR="003F63B2" w:rsidRPr="00C17CC1" w14:paraId="39B7AA56" w14:textId="77777777">
        <w:trPr>
          <w:trHeight w:val="3197"/>
        </w:trPr>
        <w:tc>
          <w:tcPr>
            <w:tcW w:w="2386" w:type="dxa"/>
            <w:tcBorders>
              <w:top w:val="single" w:sz="9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3432147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8"/>
                <w:szCs w:val="20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8"/>
                <w:szCs w:val="20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8"/>
                <w:szCs w:val="20"/>
                <w:lang w:val="zh-CN" w:bidi="zh-CN"/>
              </w:rPr>
              <w:t xml:space="preserve"> 探究单元介绍</w:t>
            </w:r>
          </w:p>
        </w:tc>
        <w:tc>
          <w:tcPr>
            <w:tcW w:w="7140" w:type="dxa"/>
            <w:tcBorders>
              <w:top w:val="single" w:sz="9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1606069" w14:textId="77777777" w:rsidR="003F63B2" w:rsidRPr="00C17CC1" w:rsidRDefault="00635A68" w:rsidP="009C2E50">
            <w:pPr>
              <w:pStyle w:val="af4"/>
              <w:numPr>
                <w:ilvl w:val="0"/>
                <w:numId w:val="12"/>
              </w:numPr>
              <w:wordWrap/>
              <w:spacing w:after="0" w:line="240" w:lineRule="auto"/>
              <w:ind w:leftChars="0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>儿时向往夕阳的孩子，逐渐爱上了清冷的早晨。谁都无法保证，当前的兴趣是否在下个月、明年都一成不变。因此，记录和表达自己当下的想法非常重要。希望学生们通过各种手段寻找自己的兴趣，将来能成为了解自己内心的人。</w:t>
            </w:r>
          </w:p>
          <w:p w14:paraId="595F57C9" w14:textId="77777777" w:rsidR="003F63B2" w:rsidRPr="00C17CC1" w:rsidRDefault="00635A68" w:rsidP="009C2E50">
            <w:pPr>
              <w:pStyle w:val="af4"/>
              <w:numPr>
                <w:ilvl w:val="0"/>
                <w:numId w:val="12"/>
              </w:numPr>
              <w:wordWrap/>
              <w:spacing w:after="0" w:line="240" w:lineRule="auto"/>
              <w:ind w:leftChars="0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>黑色能为某些人带来安慰、忧伤，亦或是希望。计划通过增进与人交流，深入了解对方。此外，支持多样的表达方式、不设限，让孩子体验沟通方式的无限可能。希望能通过本次UOI，拓展孩子的思维。</w:t>
            </w:r>
          </w:p>
        </w:tc>
      </w:tr>
      <w:tr w:rsidR="003F63B2" w:rsidRPr="00C17CC1" w14:paraId="6E08FBB9" w14:textId="77777777" w:rsidTr="008C2219">
        <w:trPr>
          <w:trHeight w:val="298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560E89CC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8"/>
                <w:szCs w:val="20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8"/>
                <w:szCs w:val="20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8"/>
                <w:szCs w:val="20"/>
                <w:lang w:val="zh-CN" w:bidi="zh-CN"/>
              </w:rPr>
              <w:t>跨学科主题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06C927D0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>表现自己的方法</w:t>
            </w:r>
          </w:p>
        </w:tc>
      </w:tr>
      <w:tr w:rsidR="003F63B2" w:rsidRPr="00C17CC1" w14:paraId="548346F0" w14:textId="77777777" w:rsidTr="008C2219">
        <w:trPr>
          <w:trHeight w:val="361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69ADEC01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8"/>
                <w:szCs w:val="20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8"/>
                <w:szCs w:val="20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8"/>
                <w:szCs w:val="20"/>
                <w:lang w:val="zh-CN" w:bidi="zh-CN"/>
              </w:rPr>
              <w:t>中心思想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5043CFAF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>人们的兴趣能提供艺术表现的灵感。</w:t>
            </w:r>
          </w:p>
        </w:tc>
      </w:tr>
      <w:tr w:rsidR="003F63B2" w:rsidRPr="00C17CC1" w14:paraId="4371D17C" w14:textId="77777777">
        <w:trPr>
          <w:trHeight w:val="107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B454146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8"/>
                <w:szCs w:val="20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8"/>
                <w:szCs w:val="20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8"/>
                <w:szCs w:val="20"/>
                <w:lang w:val="zh-CN" w:bidi="zh-CN"/>
              </w:rPr>
              <w:t>探究目录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AE5FD56" w14:textId="77777777" w:rsidR="003F63B2" w:rsidRPr="00C17CC1" w:rsidRDefault="00635A68" w:rsidP="00C94456">
            <w:pPr>
              <w:pStyle w:val="af4"/>
              <w:numPr>
                <w:ilvl w:val="0"/>
                <w:numId w:val="11"/>
              </w:numPr>
              <w:wordWrap/>
              <w:spacing w:after="0" w:line="240" w:lineRule="auto"/>
              <w:ind w:leftChars="0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>探究目录1：发现兴趣（观点）</w:t>
            </w:r>
          </w:p>
          <w:p w14:paraId="24349D18" w14:textId="77777777" w:rsidR="003F63B2" w:rsidRPr="00C17CC1" w:rsidRDefault="00635A68" w:rsidP="00C94456">
            <w:pPr>
              <w:pStyle w:val="af4"/>
              <w:numPr>
                <w:ilvl w:val="0"/>
                <w:numId w:val="11"/>
              </w:numPr>
              <w:wordWrap/>
              <w:spacing w:after="0" w:line="240" w:lineRule="auto"/>
              <w:ind w:leftChars="0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>探究目录2：兴趣的艺术化表达（变化）</w:t>
            </w:r>
          </w:p>
          <w:p w14:paraId="117B54D3" w14:textId="77777777" w:rsidR="003F63B2" w:rsidRPr="00C17CC1" w:rsidRDefault="00635A68" w:rsidP="00C94456">
            <w:pPr>
              <w:pStyle w:val="af4"/>
              <w:numPr>
                <w:ilvl w:val="0"/>
                <w:numId w:val="11"/>
              </w:numPr>
              <w:wordWrap/>
              <w:spacing w:after="0" w:line="240" w:lineRule="auto"/>
              <w:ind w:leftChars="0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>探究目录3：艺术性实践（因果）</w:t>
            </w:r>
          </w:p>
        </w:tc>
      </w:tr>
      <w:tr w:rsidR="003F63B2" w:rsidRPr="00C17CC1" w14:paraId="5367C5AC" w14:textId="77777777">
        <w:trPr>
          <w:trHeight w:val="61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07E49AF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8"/>
                <w:szCs w:val="20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8"/>
                <w:szCs w:val="20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8"/>
                <w:szCs w:val="20"/>
                <w:lang w:val="zh-CN" w:bidi="zh-CN"/>
              </w:rPr>
              <w:t>核心概念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07DD6491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Cambria" w:eastAsia="SimSun" w:hAnsi="Cambria" w:cs="Cambria"/>
                <w:sz w:val="18"/>
                <w:szCs w:val="20"/>
                <w:lang w:val="zh-CN" w:bidi="zh-CN"/>
              </w:rPr>
              <w:t>⍌</w:t>
            </w:r>
            <w:r w:rsidRPr="00C17CC1">
              <w:rPr>
                <w:rFonts w:ascii="SimSun" w:eastAsia="SimSun" w:hAnsi="SimSun" w:cs="Cambria Math"/>
                <w:sz w:val="18"/>
                <w:szCs w:val="20"/>
                <w:lang w:val="zh-CN" w:bidi="zh-CN"/>
              </w:rPr>
              <w:t xml:space="preserve"> </w:t>
            </w: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 xml:space="preserve">观点  </w:t>
            </w:r>
            <w:r w:rsidRPr="00C17CC1">
              <w:rPr>
                <w:rFonts w:ascii="Cambria" w:eastAsia="SimSun" w:hAnsi="Cambria" w:cs="Cambria"/>
                <w:sz w:val="18"/>
                <w:szCs w:val="20"/>
                <w:lang w:val="zh-CN" w:bidi="zh-CN"/>
              </w:rPr>
              <w:t>⍌</w:t>
            </w: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 xml:space="preserve"> 变化  </w:t>
            </w:r>
            <w:r w:rsidRPr="00C17CC1">
              <w:rPr>
                <w:rFonts w:ascii="Cambria" w:eastAsia="SimSun" w:hAnsi="Cambria" w:cs="Cambria"/>
                <w:sz w:val="18"/>
                <w:szCs w:val="20"/>
                <w:lang w:val="zh-CN" w:bidi="zh-CN"/>
              </w:rPr>
              <w:t>⍌</w:t>
            </w: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 xml:space="preserve"> 因果</w:t>
            </w:r>
          </w:p>
        </w:tc>
      </w:tr>
      <w:tr w:rsidR="003F63B2" w:rsidRPr="00C17CC1" w14:paraId="2A5EEAF5" w14:textId="77777777">
        <w:trPr>
          <w:trHeight w:val="1076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F174943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8"/>
                <w:szCs w:val="20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8"/>
                <w:szCs w:val="20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8"/>
                <w:szCs w:val="20"/>
                <w:lang w:val="zh-CN" w:bidi="zh-CN"/>
              </w:rPr>
              <w:t>相关概念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B62758B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>兴趣（语言、行动、艺术）</w:t>
            </w:r>
          </w:p>
          <w:p w14:paraId="1B44260C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>表现（颜色、表现手法、材料）</w:t>
            </w:r>
          </w:p>
          <w:p w14:paraId="207457F4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>灵感（兴趣之间的关联）</w:t>
            </w:r>
          </w:p>
        </w:tc>
      </w:tr>
      <w:tr w:rsidR="003F63B2" w:rsidRPr="00C17CC1" w14:paraId="1F2A873A" w14:textId="77777777" w:rsidTr="008C2219">
        <w:trPr>
          <w:trHeight w:val="239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16687F24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8"/>
                <w:szCs w:val="20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8"/>
                <w:szCs w:val="20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8"/>
                <w:szCs w:val="20"/>
                <w:lang w:val="zh-CN" w:bidi="zh-CN"/>
              </w:rPr>
              <w:t>学习方法(ATL)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41E23C27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>沟通能力（交换信息）、调查能力（媒体理解力）、思考能力（创意性思维）</w:t>
            </w:r>
          </w:p>
        </w:tc>
      </w:tr>
      <w:tr w:rsidR="003F63B2" w:rsidRPr="00C17CC1" w14:paraId="2DC3CA95" w14:textId="77777777" w:rsidTr="008C2219">
        <w:trPr>
          <w:trHeight w:val="415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D92747E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8"/>
                <w:szCs w:val="20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8"/>
                <w:szCs w:val="20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8"/>
                <w:szCs w:val="20"/>
                <w:lang w:val="zh-CN" w:bidi="zh-CN"/>
              </w:rPr>
              <w:t>学习者培养目标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vAlign w:val="center"/>
          </w:tcPr>
          <w:p w14:paraId="368BD6FF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>心胸开阔型、探究型、思考型人</w:t>
            </w:r>
          </w:p>
        </w:tc>
      </w:tr>
      <w:tr w:rsidR="003F63B2" w:rsidRPr="00C17CC1" w14:paraId="6F5D4970" w14:textId="77777777">
        <w:trPr>
          <w:trHeight w:val="603"/>
        </w:trPr>
        <w:tc>
          <w:tcPr>
            <w:tcW w:w="2386" w:type="dxa"/>
            <w:tcBorders>
              <w:top w:val="single" w:sz="3" w:space="0" w:color="3057B9"/>
              <w:left w:val="none" w:sz="2" w:space="0" w:color="000000"/>
              <w:bottom w:val="single" w:sz="9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B3F76B7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8"/>
                <w:szCs w:val="20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8"/>
                <w:szCs w:val="20"/>
                <w:lang w:val="zh-CN" w:bidi="zh-CN"/>
              </w:rPr>
              <w:t>▪</w:t>
            </w:r>
            <w:r w:rsidRPr="00C17CC1">
              <w:rPr>
                <w:rFonts w:ascii="SimSun" w:eastAsia="SimSun" w:hAnsi="SimSun" w:cs="Courier New"/>
                <w:b/>
                <w:color w:val="203A7B"/>
                <w:sz w:val="18"/>
                <w:szCs w:val="20"/>
                <w:lang w:val="zh-CN" w:bidi="zh-CN"/>
              </w:rPr>
              <w:t>实行</w:t>
            </w:r>
            <w:r w:rsidRPr="00C17CC1">
              <w:rPr>
                <w:rFonts w:ascii="SimSun" w:eastAsia="SimSun" w:hAnsi="SimSun"/>
                <w:b/>
                <w:color w:val="203A7B"/>
                <w:sz w:val="18"/>
                <w:szCs w:val="20"/>
                <w:lang w:val="zh-CN" w:bidi="zh-CN"/>
              </w:rPr>
              <w:t>(ACTON)</w:t>
            </w:r>
          </w:p>
        </w:tc>
        <w:tc>
          <w:tcPr>
            <w:tcW w:w="7140" w:type="dxa"/>
            <w:tcBorders>
              <w:top w:val="single" w:sz="3" w:space="0" w:color="3057B9"/>
              <w:left w:val="single" w:sz="3" w:space="0" w:color="3057B9"/>
              <w:bottom w:val="single" w:sz="9" w:space="0" w:color="3057B9"/>
              <w:right w:val="none" w:sz="2" w:space="0" w:color="000000"/>
            </w:tcBorders>
            <w:vAlign w:val="center"/>
          </w:tcPr>
          <w:p w14:paraId="5CBA3A59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8"/>
                <w:szCs w:val="20"/>
              </w:rPr>
            </w:pPr>
            <w:r w:rsidRPr="00C17CC1">
              <w:rPr>
                <w:rFonts w:ascii="SimSun" w:eastAsia="SimSun" w:hAnsi="SimSun"/>
                <w:sz w:val="18"/>
                <w:szCs w:val="20"/>
                <w:lang w:val="zh-CN" w:bidi="zh-CN"/>
              </w:rPr>
              <w:t>了解跨越时间与国界的艺术，有创意地表达自己的想法</w:t>
            </w:r>
          </w:p>
        </w:tc>
      </w:tr>
    </w:tbl>
    <w:p w14:paraId="3F12ACAE" w14:textId="77777777" w:rsidR="008C2219" w:rsidRPr="00C17CC1" w:rsidRDefault="008C2219">
      <w:pPr>
        <w:widowControl/>
        <w:wordWrap/>
        <w:autoSpaceDE/>
        <w:autoSpaceDN/>
        <w:rPr>
          <w:rFonts w:ascii="SimSun" w:eastAsia="SimSun" w:hAnsi="SimSun"/>
          <w:sz w:val="18"/>
          <w:szCs w:val="20"/>
        </w:rPr>
      </w:pPr>
      <w:r w:rsidRPr="00C17CC1">
        <w:rPr>
          <w:rFonts w:ascii="SimSun" w:eastAsia="SimSun" w:hAnsi="SimSun"/>
          <w:sz w:val="18"/>
          <w:szCs w:val="20"/>
          <w:lang w:val="zh-CN" w:bidi="zh-CN"/>
        </w:rPr>
        <w:br w:type="page"/>
      </w:r>
    </w:p>
    <w:p w14:paraId="236A1CE4" w14:textId="6C43AA38" w:rsidR="003F63B2" w:rsidRPr="00C17CC1" w:rsidRDefault="008C2219" w:rsidP="008C2219">
      <w:pPr>
        <w:wordWrap/>
        <w:spacing w:after="0" w:line="240" w:lineRule="auto"/>
        <w:rPr>
          <w:rFonts w:ascii="SimSun" w:eastAsia="SimSun" w:hAnsi="SimSun"/>
          <w:sz w:val="18"/>
          <w:szCs w:val="20"/>
        </w:rPr>
      </w:pPr>
      <w:r w:rsidRPr="00C17CC1">
        <w:rPr>
          <w:rFonts w:ascii="SimSun" w:eastAsia="SimSun" w:hAnsi="SimSun"/>
          <w:noProof/>
          <w:sz w:val="14"/>
          <w:szCs w:val="16"/>
          <w:lang w:eastAsia="ko-K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21216" wp14:editId="67CA808E">
                <wp:simplePos x="0" y="0"/>
                <wp:positionH relativeFrom="column">
                  <wp:posOffset>458915</wp:posOffset>
                </wp:positionH>
                <wp:positionV relativeFrom="paragraph">
                  <wp:posOffset>65689</wp:posOffset>
                </wp:positionV>
                <wp:extent cx="1411200" cy="194665"/>
                <wp:effectExtent l="0" t="0" r="0" b="0"/>
                <wp:wrapNone/>
                <wp:docPr id="186610009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776F6B" w14:textId="3A998EAD" w:rsidR="008C2219" w:rsidRPr="00FD2B77" w:rsidRDefault="008C2219" w:rsidP="008C2219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FD2B77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探究单元教学成果目标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21216" id="_x0000_s1027" type="#_x0000_t202" style="position:absolute;left:0;text-align:left;margin-left:36.15pt;margin-top:5.15pt;width:111.1pt;height:1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" fillcolor="white [3212]" stroked="f" strokeweight=".5pt">
                <v:textbox style="mso-fit-shape-to-text:t">
                  <w:txbxContent>
                    <w:p w14:paraId="4A776F6B" w14:textId="3A998EAD" w:rsidR="008C2219" w:rsidRPr="00FD2B77" w:rsidRDefault="008C2219" w:rsidP="008C2219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FD2B77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探究单元教学成果目标</w:t>
                      </w:r>
                    </w:p>
                  </w:txbxContent>
                </v:textbox>
              </v:shape>
            </w:pict>
          </mc:Fallback>
        </mc:AlternateContent>
      </w:r>
      <w:r w:rsidRPr="00C17CC1">
        <w:rPr>
          <w:rFonts w:ascii="SimSun" w:eastAsia="SimSun" w:hAnsi="SimSun"/>
          <w:noProof/>
          <w:sz w:val="18"/>
          <w:szCs w:val="20"/>
          <w:lang w:eastAsia="ko-KR"/>
        </w:rPr>
        <w:drawing>
          <wp:inline distT="0" distB="0" distL="0" distR="0" wp14:anchorId="68F133C0" wp14:editId="19F7CE7B">
            <wp:extent cx="2058670" cy="367030"/>
            <wp:effectExtent l="0" t="0" r="0" b="0"/>
            <wp:docPr id="2" name="_x1557166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6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67"/>
        <w:gridCol w:w="8272"/>
      </w:tblGrid>
      <w:tr w:rsidR="003F63B2" w:rsidRPr="00C17CC1" w14:paraId="6C0BE4E4" w14:textId="77777777">
        <w:trPr>
          <w:trHeight w:val="515"/>
        </w:trPr>
        <w:tc>
          <w:tcPr>
            <w:tcW w:w="1367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38E32A00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语文</w:t>
            </w:r>
          </w:p>
        </w:tc>
        <w:tc>
          <w:tcPr>
            <w:tcW w:w="8272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7DCF0D4D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[2语 02-05] 保持对阅读的兴趣，养成阅读习惯。</w:t>
            </w:r>
          </w:p>
          <w:p w14:paraId="0B3E31DF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[2语 06-01] 关注日常生活中的各种媒体与媒体资料。</w:t>
            </w:r>
          </w:p>
        </w:tc>
      </w:tr>
      <w:tr w:rsidR="003F63B2" w:rsidRPr="00C17CC1" w14:paraId="07EAD824" w14:textId="77777777">
        <w:trPr>
          <w:trHeight w:val="1816"/>
        </w:trPr>
        <w:tc>
          <w:tcPr>
            <w:tcW w:w="1367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1F58F777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综合课程</w:t>
            </w:r>
          </w:p>
        </w:tc>
        <w:tc>
          <w:tcPr>
            <w:tcW w:w="8272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331A54CA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[2正 04-02] 培养对不同想法和意见的开放性态度。</w:t>
            </w:r>
          </w:p>
          <w:p w14:paraId="1433AAF1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[2语 02-04] 阅读过程中揣测人物的内心或想法，和自己进行对比。</w:t>
            </w:r>
          </w:p>
          <w:p w14:paraId="1D31A610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[2机 03-03] 选择感兴趣的人物，观察他的过去、现在，并想象未来。</w:t>
            </w:r>
          </w:p>
          <w:p w14:paraId="14BC645E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[2语 05-03] 想象作品中人物的样貌、动作、内心，用写诗、唱歌、故事、画画的形式表现。</w:t>
            </w:r>
          </w:p>
          <w:p w14:paraId="1A63389A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[2机 04-02] 通过各种媒体和材料呈现出想象中的内容。</w:t>
            </w:r>
          </w:p>
          <w:p w14:paraId="6B7F263D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[2愉 04-02] 自由发挥想象，快乐游戏。</w:t>
            </w:r>
          </w:p>
        </w:tc>
      </w:tr>
    </w:tbl>
    <w:p w14:paraId="625C9B08" w14:textId="13155632" w:rsidR="003F63B2" w:rsidRPr="00C17CC1" w:rsidRDefault="003F63B2" w:rsidP="008C2219">
      <w:pPr>
        <w:wordWrap/>
        <w:spacing w:after="0" w:line="240" w:lineRule="auto"/>
        <w:rPr>
          <w:rFonts w:ascii="SimSun" w:eastAsia="SimSun" w:hAnsi="SimSun"/>
          <w:sz w:val="18"/>
          <w:szCs w:val="20"/>
        </w:rPr>
      </w:pPr>
    </w:p>
    <w:p w14:paraId="15B46258" w14:textId="263925D9" w:rsidR="003F63B2" w:rsidRPr="00C17CC1" w:rsidRDefault="008C2219" w:rsidP="008C2219">
      <w:pPr>
        <w:wordWrap/>
        <w:spacing w:after="0" w:line="240" w:lineRule="auto"/>
        <w:rPr>
          <w:rFonts w:ascii="SimSun" w:eastAsia="SimSun" w:hAnsi="SimSun"/>
          <w:sz w:val="18"/>
          <w:szCs w:val="20"/>
        </w:rPr>
      </w:pPr>
      <w:r w:rsidRPr="00C17CC1">
        <w:rPr>
          <w:rFonts w:ascii="SimSun" w:eastAsia="SimSun" w:hAnsi="SimSun"/>
          <w:noProof/>
          <w:sz w:val="14"/>
          <w:szCs w:val="16"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51AADB" wp14:editId="33FFB943">
                <wp:simplePos x="0" y="0"/>
                <wp:positionH relativeFrom="column">
                  <wp:posOffset>429260</wp:posOffset>
                </wp:positionH>
                <wp:positionV relativeFrom="paragraph">
                  <wp:posOffset>79375</wp:posOffset>
                </wp:positionV>
                <wp:extent cx="1504950" cy="194665"/>
                <wp:effectExtent l="0" t="0" r="0" b="0"/>
                <wp:wrapNone/>
                <wp:docPr id="160654122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E604D3" w14:textId="79D8C0C6" w:rsidR="008C2219" w:rsidRPr="00FD2B77" w:rsidRDefault="008C2219" w:rsidP="008C2219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FD2B77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数学及专业课程运营计划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1AADB" id="_x0000_s1028" type="#_x0000_t202" style="position:absolute;left:0;text-align:left;margin-left:33.8pt;margin-top:6.25pt;width:118.5pt;height:1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" fillcolor="white [3212]" stroked="f" strokeweight=".5pt">
                <v:textbox style="mso-fit-shape-to-text:t">
                  <w:txbxContent>
                    <w:p w14:paraId="7AE604D3" w14:textId="79D8C0C6" w:rsidR="008C2219" w:rsidRPr="00FD2B77" w:rsidRDefault="008C2219" w:rsidP="008C2219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FD2B77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数学及专业课程运营计划</w:t>
                      </w:r>
                    </w:p>
                  </w:txbxContent>
                </v:textbox>
              </v:shape>
            </w:pict>
          </mc:Fallback>
        </mc:AlternateContent>
      </w:r>
      <w:r w:rsidRPr="00C17CC1">
        <w:rPr>
          <w:rFonts w:ascii="SimSun" w:eastAsia="SimSun" w:hAnsi="SimSun"/>
          <w:noProof/>
          <w:sz w:val="18"/>
          <w:szCs w:val="20"/>
          <w:lang w:eastAsia="ko-KR"/>
        </w:rPr>
        <w:drawing>
          <wp:inline distT="0" distB="0" distL="0" distR="0" wp14:anchorId="085B2E03" wp14:editId="10F6E085">
            <wp:extent cx="2058670" cy="367030"/>
            <wp:effectExtent l="0" t="0" r="0" b="0"/>
            <wp:docPr id="1739971938" name="_x155716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23"/>
        <w:gridCol w:w="8216"/>
      </w:tblGrid>
      <w:tr w:rsidR="003F63B2" w:rsidRPr="00C17CC1" w14:paraId="04C4718B" w14:textId="77777777" w:rsidTr="008C2219">
        <w:trPr>
          <w:trHeight w:val="1618"/>
        </w:trPr>
        <w:tc>
          <w:tcPr>
            <w:tcW w:w="1423" w:type="dxa"/>
            <w:tcBorders>
              <w:top w:val="single" w:sz="9" w:space="0" w:color="6182D6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442D74AE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数学</w:t>
            </w:r>
          </w:p>
        </w:tc>
        <w:tc>
          <w:tcPr>
            <w:tcW w:w="8215" w:type="dxa"/>
            <w:tcBorders>
              <w:top w:val="single" w:sz="9" w:space="0" w:color="6182D6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1EE1FF38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4.测量长度</w:t>
            </w:r>
          </w:p>
          <w:p w14:paraId="5F08D02C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认识1cm，用尺测量长度、预估长度</w:t>
            </w:r>
          </w:p>
          <w:p w14:paraId="7027171A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5.分类</w:t>
            </w:r>
          </w:p>
          <w:p w14:paraId="26AE2899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按标准分类，说明结果</w:t>
            </w:r>
          </w:p>
          <w:p w14:paraId="02583BA5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6.乘法</w:t>
            </w:r>
          </w:p>
          <w:p w14:paraId="0DF4D60D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理解乘法的原理，了解2的倍数</w:t>
            </w:r>
          </w:p>
        </w:tc>
      </w:tr>
      <w:tr w:rsidR="003F63B2" w:rsidRPr="00C17CC1" w14:paraId="5491B967" w14:textId="77777777" w:rsidTr="008C2219">
        <w:trPr>
          <w:trHeight w:val="878"/>
        </w:trPr>
        <w:tc>
          <w:tcPr>
            <w:tcW w:w="1423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7F448A2E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英语</w:t>
            </w:r>
          </w:p>
        </w:tc>
        <w:tc>
          <w:tcPr>
            <w:tcW w:w="8215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0375F8C1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 1.观看Zootopia视频，聊聊我们社区都有什么、还需要什么。</w:t>
            </w:r>
          </w:p>
          <w:p w14:paraId="5FD4C945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 2.发放美术纸，学习视频中出现的词汇。</w:t>
            </w:r>
          </w:p>
          <w:p w14:paraId="013A4F03" w14:textId="77777777" w:rsidR="003F63B2" w:rsidRPr="00C17CC1" w:rsidRDefault="00635A68" w:rsidP="00F001C1">
            <w:pPr>
              <w:wordWrap/>
              <w:spacing w:after="0" w:line="240" w:lineRule="auto"/>
              <w:ind w:leftChars="35" w:left="70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3.打造自己心目中的社区。</w:t>
            </w:r>
          </w:p>
          <w:p w14:paraId="34F5CBA1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 4.介绍属于自己的乌托邦。</w:t>
            </w:r>
            <w:bookmarkStart w:id="1" w:name="_GoBack"/>
            <w:bookmarkEnd w:id="1"/>
          </w:p>
        </w:tc>
      </w:tr>
      <w:tr w:rsidR="003F63B2" w:rsidRPr="00C17CC1" w14:paraId="4778F01B" w14:textId="77777777" w:rsidTr="008C2219">
        <w:trPr>
          <w:trHeight w:val="1561"/>
        </w:trPr>
        <w:tc>
          <w:tcPr>
            <w:tcW w:w="1423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7582888F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中文</w:t>
            </w:r>
          </w:p>
        </w:tc>
        <w:tc>
          <w:tcPr>
            <w:tcW w:w="8215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2BBDB9E8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*我的一天</w:t>
            </w:r>
          </w:p>
          <w:p w14:paraId="2891B8BF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-</w:t>
            </w:r>
            <w:r w:rsidRPr="00C17CC1">
              <w:rPr>
                <w:rFonts w:ascii="SimSun" w:eastAsia="SimSun" w:hAnsi="SimSun" w:cs="MS Mincho" w:hint="eastAsia"/>
                <w:sz w:val="16"/>
                <w:szCs w:val="18"/>
                <w:lang w:val="zh-CN" w:bidi="zh-CN"/>
              </w:rPr>
              <w:t>学</w:t>
            </w:r>
            <w:r w:rsidRPr="00C17CC1">
              <w:rPr>
                <w:rFonts w:ascii="SimSun" w:eastAsia="SimSun" w:hAnsi="SimSun" w:cs="Microsoft JhengHei" w:hint="eastAsia"/>
                <w:sz w:val="16"/>
                <w:szCs w:val="18"/>
                <w:lang w:val="zh-CN" w:bidi="zh-CN"/>
              </w:rPr>
              <w:t>习</w:t>
            </w:r>
            <w:r w:rsidRPr="00C17CC1">
              <w:rPr>
                <w:rFonts w:ascii="SimSun" w:eastAsia="SimSun" w:hAnsi="SimSun" w:cs="맑은 고딕" w:hint="eastAsia"/>
                <w:sz w:val="16"/>
                <w:szCs w:val="18"/>
                <w:lang w:val="zh-CN" w:bidi="zh-CN"/>
              </w:rPr>
              <w:t>肢体</w:t>
            </w:r>
            <w:r w:rsidRPr="00C17CC1">
              <w:rPr>
                <w:rFonts w:ascii="SimSun" w:eastAsia="SimSun" w:hAnsi="SimSun" w:cs="Microsoft JhengHei" w:hint="eastAsia"/>
                <w:sz w:val="16"/>
                <w:szCs w:val="18"/>
                <w:lang w:val="zh-CN" w:bidi="zh-CN"/>
              </w:rPr>
              <w:t>语</w:t>
            </w:r>
            <w:r w:rsidRPr="00C17CC1">
              <w:rPr>
                <w:rFonts w:ascii="SimSun" w:eastAsia="SimSun" w:hAnsi="SimSun" w:cs="맑은 고딕" w:hint="eastAsia"/>
                <w:sz w:val="16"/>
                <w:szCs w:val="18"/>
                <w:lang w:val="zh-CN" w:bidi="zh-CN"/>
              </w:rPr>
              <w:t>言</w:t>
            </w:r>
            <w:r w:rsidRPr="00C17CC1">
              <w:rPr>
                <w:rFonts w:ascii="SimSun" w:eastAsia="SimSun" w:hAnsi="SimSun" w:cs="MS Mincho" w:hint="eastAsia"/>
                <w:sz w:val="16"/>
                <w:szCs w:val="18"/>
                <w:lang w:val="zh-CN" w:bidi="zh-CN"/>
              </w:rPr>
              <w:t>与</w:t>
            </w:r>
            <w:r w:rsidRPr="00C17CC1">
              <w:rPr>
                <w:rFonts w:ascii="SimSun" w:eastAsia="SimSun" w:hAnsi="SimSun" w:cs="맑은 고딕" w:hint="eastAsia"/>
                <w:sz w:val="16"/>
                <w:szCs w:val="18"/>
                <w:lang w:val="zh-CN" w:bidi="zh-CN"/>
              </w:rPr>
              <w:t>口</w:t>
            </w:r>
            <w:r w:rsidRPr="00C17CC1">
              <w:rPr>
                <w:rFonts w:ascii="SimSun" w:eastAsia="SimSun" w:hAnsi="SimSun" w:cs="Microsoft JhengHei" w:hint="eastAsia"/>
                <w:sz w:val="16"/>
                <w:szCs w:val="18"/>
                <w:lang w:val="zh-CN" w:bidi="zh-CN"/>
              </w:rPr>
              <w:t>语</w:t>
            </w:r>
            <w:r w:rsidRPr="00C17CC1">
              <w:rPr>
                <w:rFonts w:ascii="SimSun" w:eastAsia="SimSun" w:hAnsi="SimSun" w:cs="맑은 고딕" w:hint="eastAsia"/>
                <w:sz w:val="16"/>
                <w:szCs w:val="18"/>
                <w:lang w:val="zh-CN" w:bidi="zh-CN"/>
              </w:rPr>
              <w:t>表</w:t>
            </w:r>
            <w:r w:rsidRPr="00C17CC1">
              <w:rPr>
                <w:rFonts w:ascii="SimSun" w:eastAsia="SimSun" w:hAnsi="SimSun" w:cs="MS Mincho" w:hint="eastAsia"/>
                <w:sz w:val="16"/>
                <w:szCs w:val="18"/>
                <w:lang w:val="zh-CN" w:bidi="zh-CN"/>
              </w:rPr>
              <w:t>达</w:t>
            </w: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&amp;游</w:t>
            </w:r>
            <w:r w:rsidRPr="00C17CC1">
              <w:rPr>
                <w:rFonts w:ascii="SimSun" w:eastAsia="SimSun" w:hAnsi="SimSun" w:cs="Microsoft JhengHei" w:hint="eastAsia"/>
                <w:sz w:val="16"/>
                <w:szCs w:val="18"/>
                <w:lang w:val="zh-CN" w:bidi="zh-CN"/>
              </w:rPr>
              <w:t>戏对</w:t>
            </w:r>
            <w:r w:rsidRPr="00C17CC1">
              <w:rPr>
                <w:rFonts w:ascii="SimSun" w:eastAsia="SimSun" w:hAnsi="SimSun" w:cs="맑은 고딕" w:hint="eastAsia"/>
                <w:sz w:val="16"/>
                <w:szCs w:val="18"/>
                <w:lang w:val="zh-CN" w:bidi="zh-CN"/>
              </w:rPr>
              <w:t>猜</w:t>
            </w: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。</w:t>
            </w:r>
          </w:p>
          <w:p w14:paraId="79694B74" w14:textId="77777777" w:rsidR="003F63B2" w:rsidRPr="00C17CC1" w:rsidRDefault="003F63B2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</w:p>
          <w:p w14:paraId="578099B3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*尊重</w:t>
            </w:r>
            <w:r w:rsidRPr="00C17CC1">
              <w:rPr>
                <w:rFonts w:ascii="SimSun" w:eastAsia="SimSun" w:hAnsi="SimSun" w:cs="Microsoft JhengHei" w:hint="eastAsia"/>
                <w:sz w:val="16"/>
                <w:szCs w:val="18"/>
                <w:lang w:val="zh-CN" w:bidi="zh-CN"/>
              </w:rPr>
              <w:t>长辈</w:t>
            </w:r>
            <w:r w:rsidRPr="00C17CC1">
              <w:rPr>
                <w:rFonts w:ascii="SimSun" w:eastAsia="SimSun" w:hAnsi="SimSun" w:cs="맑은 고딕" w:hint="eastAsia"/>
                <w:sz w:val="16"/>
                <w:szCs w:val="18"/>
                <w:lang w:val="zh-CN" w:bidi="zh-CN"/>
              </w:rPr>
              <w:t>，友</w:t>
            </w:r>
            <w:r w:rsidRPr="00C17CC1">
              <w:rPr>
                <w:rFonts w:ascii="SimSun" w:eastAsia="SimSun" w:hAnsi="SimSun" w:cs="Microsoft JhengHei" w:hint="eastAsia"/>
                <w:sz w:val="16"/>
                <w:szCs w:val="18"/>
                <w:lang w:val="zh-CN" w:bidi="zh-CN"/>
              </w:rPr>
              <w:t>爱</w:t>
            </w:r>
            <w:r w:rsidRPr="00C17CC1">
              <w:rPr>
                <w:rFonts w:ascii="SimSun" w:eastAsia="SimSun" w:hAnsi="SimSun" w:cs="맑은 고딕" w:hint="eastAsia"/>
                <w:sz w:val="16"/>
                <w:szCs w:val="18"/>
                <w:lang w:val="zh-CN" w:bidi="zh-CN"/>
              </w:rPr>
              <w:t>同</w:t>
            </w:r>
            <w:r w:rsidRPr="00C17CC1">
              <w:rPr>
                <w:rFonts w:ascii="SimSun" w:eastAsia="SimSun" w:hAnsi="SimSun" w:cs="MS Mincho" w:hint="eastAsia"/>
                <w:sz w:val="16"/>
                <w:szCs w:val="18"/>
                <w:lang w:val="zh-CN" w:bidi="zh-CN"/>
              </w:rPr>
              <w:t>学</w:t>
            </w:r>
            <w:r w:rsidRPr="00C17CC1">
              <w:rPr>
                <w:rFonts w:ascii="SimSun" w:eastAsia="SimSun" w:hAnsi="SimSun" w:cs="맑은 고딕" w:hint="eastAsia"/>
                <w:sz w:val="16"/>
                <w:szCs w:val="18"/>
                <w:lang w:val="zh-CN" w:bidi="zh-CN"/>
              </w:rPr>
              <w:t>。</w:t>
            </w:r>
          </w:p>
          <w:p w14:paraId="7B954BE7" w14:textId="77777777" w:rsidR="003F63B2" w:rsidRPr="00C17CC1" w:rsidRDefault="003F63B2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</w:p>
          <w:p w14:paraId="298DE1FE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-看</w:t>
            </w:r>
            <w:r w:rsidRPr="00C17CC1">
              <w:rPr>
                <w:rFonts w:ascii="SimSun" w:eastAsia="SimSun" w:hAnsi="SimSun" w:cs="Microsoft JhengHei" w:hint="eastAsia"/>
                <w:sz w:val="16"/>
                <w:szCs w:val="18"/>
                <w:lang w:val="zh-CN" w:bidi="zh-CN"/>
              </w:rPr>
              <w:t>图说话</w:t>
            </w:r>
          </w:p>
          <w:p w14:paraId="43239787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*中</w:t>
            </w:r>
            <w:r w:rsidRPr="00C17CC1">
              <w:rPr>
                <w:rFonts w:ascii="SimSun" w:eastAsia="SimSun" w:hAnsi="SimSun" w:cs="MS Mincho" w:hint="eastAsia"/>
                <w:sz w:val="16"/>
                <w:szCs w:val="18"/>
                <w:lang w:val="zh-CN" w:bidi="zh-CN"/>
              </w:rPr>
              <w:t>国</w:t>
            </w:r>
            <w:r w:rsidRPr="00C17CC1">
              <w:rPr>
                <w:rFonts w:ascii="SimSun" w:eastAsia="SimSun" w:hAnsi="SimSun" w:cs="맑은 고딕" w:hint="eastAsia"/>
                <w:sz w:val="16"/>
                <w:szCs w:val="18"/>
                <w:lang w:val="zh-CN" w:bidi="zh-CN"/>
              </w:rPr>
              <w:t>童</w:t>
            </w:r>
            <w:r w:rsidRPr="00C17CC1">
              <w:rPr>
                <w:rFonts w:ascii="SimSun" w:eastAsia="SimSun" w:hAnsi="SimSun" w:cs="Microsoft JhengHei" w:hint="eastAsia"/>
                <w:sz w:val="16"/>
                <w:szCs w:val="18"/>
                <w:lang w:val="zh-CN" w:bidi="zh-CN"/>
              </w:rPr>
              <w:t>谣</w:t>
            </w:r>
          </w:p>
        </w:tc>
      </w:tr>
      <w:tr w:rsidR="003F63B2" w:rsidRPr="00C17CC1" w14:paraId="101D6BA0" w14:textId="77777777">
        <w:trPr>
          <w:trHeight w:val="276"/>
        </w:trPr>
        <w:tc>
          <w:tcPr>
            <w:tcW w:w="1423" w:type="dxa"/>
            <w:tcBorders>
              <w:top w:val="single" w:sz="3" w:space="0" w:color="3057B9"/>
              <w:left w:val="none" w:sz="2" w:space="0" w:color="000000"/>
              <w:bottom w:val="single" w:sz="3" w:space="0" w:color="3057B9"/>
              <w:right w:val="single" w:sz="3" w:space="0" w:color="3057B9"/>
            </w:tcBorders>
            <w:shd w:val="clear" w:color="auto" w:fill="DFE6F7"/>
            <w:vAlign w:val="center"/>
          </w:tcPr>
          <w:p w14:paraId="05A02264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体育</w:t>
            </w:r>
          </w:p>
        </w:tc>
        <w:tc>
          <w:tcPr>
            <w:tcW w:w="8215" w:type="dxa"/>
            <w:tcBorders>
              <w:top w:val="single" w:sz="3" w:space="0" w:color="3057B9"/>
              <w:left w:val="single" w:sz="3" w:space="0" w:color="3057B9"/>
              <w:bottom w:val="single" w:sz="3" w:space="0" w:color="3057B9"/>
              <w:right w:val="none" w:sz="2" w:space="0" w:color="000000"/>
            </w:tcBorders>
            <w:shd w:val="clear" w:color="auto" w:fill="FFFFFF"/>
            <w:vAlign w:val="center"/>
          </w:tcPr>
          <w:p w14:paraId="6B53FCFD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用自己喜欢的形状和色彩装饰的传统道具来玩传统游戏</w:t>
            </w:r>
          </w:p>
        </w:tc>
      </w:tr>
      <w:tr w:rsidR="003F63B2" w:rsidRPr="00C17CC1" w14:paraId="7EC9DA51" w14:textId="77777777">
        <w:trPr>
          <w:trHeight w:val="276"/>
        </w:trPr>
        <w:tc>
          <w:tcPr>
            <w:tcW w:w="1423" w:type="dxa"/>
            <w:tcBorders>
              <w:top w:val="single" w:sz="3" w:space="0" w:color="3057B9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53B69A63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color w:val="203A7B"/>
                <w:sz w:val="16"/>
                <w:szCs w:val="18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Art&amp;Play</w:t>
            </w:r>
          </w:p>
        </w:tc>
        <w:tc>
          <w:tcPr>
            <w:tcW w:w="8215" w:type="dxa"/>
            <w:tcBorders>
              <w:top w:val="single" w:sz="3" w:space="0" w:color="3057B9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1F4DA9D3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- 如何正确地表达情绪，了解行为、感受、诉求(行感诉)</w:t>
            </w:r>
          </w:p>
          <w:p w14:paraId="0178BFAD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- 如何真诚道歉，了解承认、道歉、约定（承道约）</w:t>
            </w:r>
          </w:p>
          <w:p w14:paraId="105DEFEC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- 通过角色扮演诠释行感诉、承道约</w:t>
            </w:r>
          </w:p>
        </w:tc>
      </w:tr>
    </w:tbl>
    <w:p w14:paraId="67893BE3" w14:textId="14959385" w:rsidR="003F63B2" w:rsidRPr="00C17CC1" w:rsidRDefault="003F63B2" w:rsidP="008C2219">
      <w:pPr>
        <w:wordWrap/>
        <w:spacing w:after="0" w:line="240" w:lineRule="auto"/>
        <w:rPr>
          <w:rFonts w:ascii="SimSun" w:eastAsia="SimSun" w:hAnsi="SimSun"/>
          <w:sz w:val="18"/>
          <w:szCs w:val="20"/>
        </w:rPr>
      </w:pPr>
    </w:p>
    <w:p w14:paraId="16CB740B" w14:textId="49492364" w:rsidR="003F63B2" w:rsidRPr="00C17CC1" w:rsidRDefault="008C2219" w:rsidP="008C2219">
      <w:pPr>
        <w:wordWrap/>
        <w:spacing w:after="0" w:line="240" w:lineRule="auto"/>
        <w:rPr>
          <w:rFonts w:ascii="SimSun" w:eastAsia="SimSun" w:hAnsi="SimSun"/>
          <w:sz w:val="18"/>
          <w:szCs w:val="20"/>
        </w:rPr>
      </w:pPr>
      <w:r w:rsidRPr="00C17CC1">
        <w:rPr>
          <w:rFonts w:ascii="SimSun" w:eastAsia="SimSun" w:hAnsi="SimSun"/>
          <w:noProof/>
          <w:sz w:val="14"/>
          <w:szCs w:val="16"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8B156C" wp14:editId="56C19651">
                <wp:simplePos x="0" y="0"/>
                <wp:positionH relativeFrom="column">
                  <wp:posOffset>381815</wp:posOffset>
                </wp:positionH>
                <wp:positionV relativeFrom="paragraph">
                  <wp:posOffset>57198</wp:posOffset>
                </wp:positionV>
                <wp:extent cx="1411200" cy="194665"/>
                <wp:effectExtent l="0" t="0" r="0" b="0"/>
                <wp:wrapNone/>
                <wp:docPr id="20394560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00" cy="19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6DC82D" w14:textId="0AC072B2" w:rsidR="008C2219" w:rsidRPr="00FD2B77" w:rsidRDefault="008C2219" w:rsidP="008C2219">
                            <w:pPr>
                              <w:spacing w:after="0" w:line="240" w:lineRule="auto"/>
                              <w:rPr>
                                <w:rFonts w:ascii="SimSun" w:eastAsia="SimSun" w:hAnsi="SimSun"/>
                                <w:b/>
                                <w:bCs/>
                                <w:color w:val="3A3C84"/>
                                <w:sz w:val="14"/>
                                <w:szCs w:val="16"/>
                              </w:rPr>
                            </w:pPr>
                            <w:r w:rsidRPr="00FD2B77">
                              <w:rPr>
                                <w:rFonts w:ascii="SimSun" w:eastAsia="SimSun" w:hAnsi="SimSun" w:hint="eastAsia"/>
                                <w:b/>
                                <w:color w:val="3A3C84"/>
                                <w:sz w:val="14"/>
                                <w:szCs w:val="16"/>
                                <w:lang w:val="zh-CN" w:bidi="zh-CN"/>
                              </w:rPr>
                              <w:t>家庭学习助力指南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B156C" id="_x0000_s1029" type="#_x0000_t202" style="position:absolute;left:0;text-align:left;margin-left:30.05pt;margin-top:4.5pt;width:111.1pt;height:1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" fillcolor="white [3212]" stroked="f" strokeweight=".5pt">
                <v:textbox style="mso-fit-shape-to-text:t">
                  <w:txbxContent>
                    <w:p w14:paraId="796DC82D" w14:textId="0AC072B2" w:rsidR="008C2219" w:rsidRPr="00FD2B77" w:rsidRDefault="008C2219" w:rsidP="008C2219">
                      <w:pPr>
                        <w:spacing w:after="0" w:line="240" w:lineRule="auto"/>
                        <w:rPr>
                          <w:rFonts w:ascii="SimSun" w:eastAsia="SimSun" w:hAnsi="SimSun"/>
                          <w:b/>
                          <w:bCs/>
                          <w:color w:val="3A3C84"/>
                          <w:sz w:val="14"/>
                          <w:szCs w:val="16"/>
                        </w:rPr>
                      </w:pPr>
                      <w:r w:rsidRPr="00FD2B77">
                        <w:rPr>
                          <w:rFonts w:ascii="SimSun" w:eastAsia="SimSun" w:hAnsi="SimSun" w:hint="eastAsia"/>
                          <w:b/>
                          <w:color w:val="3A3C84"/>
                          <w:sz w:val="14"/>
                          <w:szCs w:val="16"/>
                          <w:lang w:val="zh-CN" w:bidi="zh-CN"/>
                        </w:rPr>
                        <w:t>家庭学习助力指南</w:t>
                      </w:r>
                    </w:p>
                  </w:txbxContent>
                </v:textbox>
              </v:shape>
            </w:pict>
          </mc:Fallback>
        </mc:AlternateContent>
      </w:r>
      <w:r w:rsidRPr="00C17CC1">
        <w:rPr>
          <w:rFonts w:ascii="SimSun" w:eastAsia="SimSun" w:hAnsi="SimSun"/>
          <w:noProof/>
          <w:sz w:val="18"/>
          <w:szCs w:val="20"/>
          <w:lang w:eastAsia="ko-KR"/>
        </w:rPr>
        <w:drawing>
          <wp:inline distT="0" distB="0" distL="0" distR="0" wp14:anchorId="2D00D3BA" wp14:editId="7CC87710">
            <wp:extent cx="2058670" cy="367030"/>
            <wp:effectExtent l="0" t="0" r="0" b="0"/>
            <wp:docPr id="4218524" name="_x1557166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5571666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50"/>
        <w:gridCol w:w="3994"/>
        <w:gridCol w:w="3995"/>
      </w:tblGrid>
      <w:tr w:rsidR="003F63B2" w:rsidRPr="00C17CC1" w14:paraId="53E0ECD8" w14:textId="77777777">
        <w:trPr>
          <w:trHeight w:val="776"/>
        </w:trPr>
        <w:tc>
          <w:tcPr>
            <w:tcW w:w="1650" w:type="dxa"/>
            <w:vMerge w:val="restart"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  <w:shd w:val="clear" w:color="auto" w:fill="DFE6F7"/>
            <w:vAlign w:val="center"/>
          </w:tcPr>
          <w:p w14:paraId="162F9826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b/>
                <w:bCs/>
                <w:sz w:val="16"/>
                <w:szCs w:val="18"/>
              </w:rPr>
            </w:pPr>
            <w:r w:rsidRPr="00C17CC1">
              <w:rPr>
                <w:rFonts w:ascii="바탕" w:eastAsia="바탕" w:hAnsi="바탕" w:cs="바탕" w:hint="eastAsia"/>
                <w:b/>
                <w:color w:val="203A7B"/>
                <w:sz w:val="16"/>
                <w:szCs w:val="18"/>
                <w:lang w:val="zh-CN" w:bidi="zh-CN"/>
              </w:rPr>
              <w:t>▪</w:t>
            </w:r>
            <w:r w:rsidRPr="00C17CC1">
              <w:rPr>
                <w:rFonts w:ascii="SimSun" w:eastAsia="SimSun" w:hAnsi="SimSun"/>
                <w:b/>
                <w:color w:val="203A7B"/>
                <w:sz w:val="16"/>
                <w:szCs w:val="18"/>
                <w:lang w:val="zh-CN" w:bidi="zh-CN"/>
              </w:rPr>
              <w:t>家庭学习</w:t>
            </w:r>
          </w:p>
        </w:tc>
        <w:tc>
          <w:tcPr>
            <w:tcW w:w="7989" w:type="dxa"/>
            <w:gridSpan w:val="2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3AECAE97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[阅读内心表达相关书籍] </w:t>
            </w:r>
          </w:p>
          <w:p w14:paraId="24F2A6F5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 xml:space="preserve">与孩子共同阅读探究主题相关的书籍 </w:t>
            </w:r>
          </w:p>
          <w:p w14:paraId="0BFBBF27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丰富学生的探究内容。</w:t>
            </w:r>
          </w:p>
        </w:tc>
      </w:tr>
      <w:tr w:rsidR="003F63B2" w:rsidRPr="00C17CC1" w14:paraId="1B0A356C" w14:textId="77777777">
        <w:trPr>
          <w:trHeight w:val="450"/>
        </w:trPr>
        <w:tc>
          <w:tcPr>
            <w:tcW w:w="1650" w:type="dxa"/>
            <w:vMerge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</w:tcPr>
          <w:p w14:paraId="76EB04B7" w14:textId="77777777" w:rsidR="003F63B2" w:rsidRPr="00C17CC1" w:rsidRDefault="003F63B2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</w:p>
        </w:tc>
        <w:tc>
          <w:tcPr>
            <w:tcW w:w="3994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single" w:sz="3" w:space="0" w:color="3057B9"/>
            </w:tcBorders>
            <w:shd w:val="clear" w:color="auto" w:fill="FFFFFF"/>
            <w:vAlign w:val="center"/>
          </w:tcPr>
          <w:p w14:paraId="3120D00D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《糖果》（白熙娜著）</w:t>
            </w:r>
          </w:p>
        </w:tc>
        <w:tc>
          <w:tcPr>
            <w:tcW w:w="3995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52DA4808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《什么云彩》（宗宗著）</w:t>
            </w:r>
          </w:p>
        </w:tc>
      </w:tr>
      <w:tr w:rsidR="003F63B2" w:rsidRPr="00C17CC1" w14:paraId="69EF89B1" w14:textId="77777777">
        <w:trPr>
          <w:trHeight w:val="450"/>
        </w:trPr>
        <w:tc>
          <w:tcPr>
            <w:tcW w:w="1650" w:type="dxa"/>
            <w:vMerge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</w:tcPr>
          <w:p w14:paraId="71B033E4" w14:textId="77777777" w:rsidR="003F63B2" w:rsidRPr="00C17CC1" w:rsidRDefault="003F63B2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</w:p>
        </w:tc>
        <w:tc>
          <w:tcPr>
            <w:tcW w:w="3994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single" w:sz="3" w:space="0" w:color="3057B9"/>
            </w:tcBorders>
            <w:shd w:val="clear" w:color="auto" w:fill="FFFFFF"/>
            <w:vAlign w:val="center"/>
          </w:tcPr>
          <w:p w14:paraId="0FC3B2DC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《九岁的内心词典》（朴成宇著）</w:t>
            </w:r>
          </w:p>
        </w:tc>
        <w:tc>
          <w:tcPr>
            <w:tcW w:w="3995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61B14D4E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《心灵火车》（宝蓝著）</w:t>
            </w:r>
          </w:p>
        </w:tc>
      </w:tr>
      <w:tr w:rsidR="003F63B2" w:rsidRPr="00C17CC1" w14:paraId="04C42E87" w14:textId="77777777">
        <w:trPr>
          <w:trHeight w:val="516"/>
        </w:trPr>
        <w:tc>
          <w:tcPr>
            <w:tcW w:w="1650" w:type="dxa"/>
            <w:vMerge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</w:tcPr>
          <w:p w14:paraId="25823BC5" w14:textId="77777777" w:rsidR="003F63B2" w:rsidRPr="00C17CC1" w:rsidRDefault="003F63B2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</w:p>
        </w:tc>
        <w:tc>
          <w:tcPr>
            <w:tcW w:w="3994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single" w:sz="3" w:space="0" w:color="3057B9"/>
            </w:tcBorders>
            <w:shd w:val="clear" w:color="auto" w:fill="FFFFFF"/>
            <w:vAlign w:val="center"/>
          </w:tcPr>
          <w:p w14:paraId="103BC0B2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《内心的42种颜色》</w:t>
            </w:r>
          </w:p>
          <w:p w14:paraId="5F5C351E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(克里斯安娜·佩雷拉著)</w:t>
            </w:r>
          </w:p>
        </w:tc>
        <w:tc>
          <w:tcPr>
            <w:tcW w:w="3995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6F6EB289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《为何会心跳加速》（金世实著）</w:t>
            </w:r>
          </w:p>
        </w:tc>
      </w:tr>
      <w:tr w:rsidR="003F63B2" w:rsidRPr="00C17CC1" w14:paraId="5AA1E736" w14:textId="77777777">
        <w:trPr>
          <w:trHeight w:val="450"/>
        </w:trPr>
        <w:tc>
          <w:tcPr>
            <w:tcW w:w="1650" w:type="dxa"/>
            <w:vMerge/>
            <w:tcBorders>
              <w:top w:val="single" w:sz="9" w:space="0" w:color="6182D6"/>
              <w:left w:val="none" w:sz="2" w:space="0" w:color="000000"/>
              <w:bottom w:val="single" w:sz="9" w:space="0" w:color="6182D6"/>
              <w:right w:val="single" w:sz="3" w:space="0" w:color="3057B9"/>
            </w:tcBorders>
          </w:tcPr>
          <w:p w14:paraId="7539B526" w14:textId="77777777" w:rsidR="003F63B2" w:rsidRPr="00C17CC1" w:rsidRDefault="003F63B2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</w:p>
        </w:tc>
        <w:tc>
          <w:tcPr>
            <w:tcW w:w="3994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single" w:sz="3" w:space="0" w:color="3057B9"/>
            </w:tcBorders>
            <w:shd w:val="clear" w:color="auto" w:fill="FFFFFF"/>
            <w:vAlign w:val="center"/>
          </w:tcPr>
          <w:p w14:paraId="41E77747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《我的情绪小怪兽》（安娜·耶纳斯著）</w:t>
            </w:r>
          </w:p>
        </w:tc>
        <w:tc>
          <w:tcPr>
            <w:tcW w:w="3995" w:type="dxa"/>
            <w:tcBorders>
              <w:top w:val="single" w:sz="9" w:space="0" w:color="6182D6"/>
              <w:left w:val="single" w:sz="3" w:space="0" w:color="3057B9"/>
              <w:bottom w:val="single" w:sz="9" w:space="0" w:color="6182D6"/>
              <w:right w:val="none" w:sz="2" w:space="0" w:color="000000"/>
            </w:tcBorders>
            <w:shd w:val="clear" w:color="auto" w:fill="FFFFFF"/>
            <w:vAlign w:val="center"/>
          </w:tcPr>
          <w:p w14:paraId="67D7BE06" w14:textId="77777777" w:rsidR="003F63B2" w:rsidRPr="00C17CC1" w:rsidRDefault="00635A68" w:rsidP="008C2219">
            <w:pPr>
              <w:wordWrap/>
              <w:spacing w:after="0" w:line="240" w:lineRule="auto"/>
              <w:rPr>
                <w:rFonts w:ascii="SimSun" w:eastAsia="SimSun" w:hAnsi="SimSun"/>
                <w:sz w:val="16"/>
                <w:szCs w:val="18"/>
              </w:rPr>
            </w:pPr>
            <w:r w:rsidRPr="00C17CC1">
              <w:rPr>
                <w:rFonts w:ascii="SimSun" w:eastAsia="SimSun" w:hAnsi="SimSun"/>
                <w:sz w:val="16"/>
                <w:szCs w:val="18"/>
                <w:lang w:val="zh-CN" w:bidi="zh-CN"/>
              </w:rPr>
              <w:t>《给情绪打个标签》（李莱拉著）</w:t>
            </w:r>
          </w:p>
        </w:tc>
      </w:tr>
    </w:tbl>
    <w:p w14:paraId="102FE633" w14:textId="77777777" w:rsidR="003F63B2" w:rsidRPr="00C17CC1" w:rsidRDefault="003F63B2" w:rsidP="008C2219">
      <w:pPr>
        <w:wordWrap/>
        <w:spacing w:after="0" w:line="240" w:lineRule="auto"/>
        <w:rPr>
          <w:rFonts w:ascii="SimSun" w:eastAsia="SimSun" w:hAnsi="SimSun"/>
          <w:sz w:val="18"/>
          <w:szCs w:val="20"/>
        </w:rPr>
      </w:pPr>
    </w:p>
    <w:sectPr w:rsidR="003F63B2" w:rsidRPr="00C17CC1">
      <w:endnotePr>
        <w:numFmt w:val="decimal"/>
      </w:endnotePr>
      <w:pgSz w:w="11906" w:h="16838"/>
      <w:pgMar w:top="850" w:right="1134" w:bottom="85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18BBF" w14:textId="77777777" w:rsidR="007710B9" w:rsidRDefault="007710B9" w:rsidP="008C2219">
      <w:pPr>
        <w:spacing w:after="0" w:line="240" w:lineRule="auto"/>
      </w:pPr>
      <w:r>
        <w:separator/>
      </w:r>
    </w:p>
  </w:endnote>
  <w:endnote w:type="continuationSeparator" w:id="0">
    <w:p w14:paraId="4E738801" w14:textId="77777777" w:rsidR="007710B9" w:rsidRDefault="007710B9" w:rsidP="008C2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Y헤드라인M">
    <w:altName w:val="HYHeadLine-Mediu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Batang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altName w:val="Malgun Gothic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-윤고딕110">
    <w:panose1 w:val="00000000000000000000"/>
    <w:charset w:val="81"/>
    <w:family w:val="roman"/>
    <w:notTrueType/>
    <w:pitch w:val="default"/>
  </w:font>
  <w:font w:name="-윤명조110">
    <w:panose1 w:val="00000000000000000000"/>
    <w:charset w:val="81"/>
    <w:family w:val="roman"/>
    <w:notTrueType/>
    <w:pitch w:val="default"/>
  </w:font>
  <w:font w:name="한양신명조">
    <w:altName w:val="Batang"/>
    <w:panose1 w:val="00000000000000000000"/>
    <w:charset w:val="81"/>
    <w:family w:val="roman"/>
    <w:notTrueType/>
    <w:pitch w:val="default"/>
  </w:font>
  <w:font w:name="-윤고딕310">
    <w:panose1 w:val="00000000000000000000"/>
    <w:charset w:val="81"/>
    <w:family w:val="roman"/>
    <w:notTrueType/>
    <w:pitch w:val="default"/>
  </w:font>
  <w:font w:name="휴먼명조">
    <w:altName w:val="Yu Gothic"/>
    <w:panose1 w:val="00000000000000000000"/>
    <w:charset w:val="80"/>
    <w:family w:val="roman"/>
    <w:notTrueType/>
    <w:pitch w:val="default"/>
  </w:font>
  <w:font w:name="Dinlig">
    <w:panose1 w:val="00000000000000000000"/>
    <w:charset w:val="00"/>
    <w:family w:val="roman"/>
    <w:notTrueType/>
    <w:pitch w:val="default"/>
  </w:font>
  <w:font w:name="제주명조">
    <w:panose1 w:val="00000000000000000000"/>
    <w:charset w:val="81"/>
    <w:family w:val="roman"/>
    <w:notTrueType/>
    <w:pitch w:val="default"/>
  </w:font>
  <w:font w:name="HY신명조">
    <w:altName w:val="HYSinMyeongJo-Medium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한양중고딕">
    <w:panose1 w:val="00000000000000000000"/>
    <w:charset w:val="80"/>
    <w:family w:val="roman"/>
    <w:notTrueType/>
    <w:pitch w:val="default"/>
  </w:font>
  <w:font w:name="양재튼튼체B">
    <w:panose1 w:val="00000000000000000000"/>
    <w:charset w:val="81"/>
    <w:family w:val="roman"/>
    <w:notTrueType/>
    <w:pitch w:val="default"/>
  </w:font>
  <w:font w:name="태 나무">
    <w:panose1 w:val="00000000000000000000"/>
    <w:charset w:val="81"/>
    <w:family w:val="roman"/>
    <w:notTrueType/>
    <w:pitch w:val="default"/>
  </w:font>
  <w:font w:name="한컴 백제 M">
    <w:panose1 w:val="00000000000000000000"/>
    <w:charset w:val="81"/>
    <w:family w:val="roman"/>
    <w:notTrueType/>
    <w:pitch w:val="default"/>
  </w:font>
  <w:font w:name="\0022gulim\,Verdana\0022"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-윤고딕130">
    <w:panose1 w:val="00000000000000000000"/>
    <w:charset w:val="81"/>
    <w:family w:val="roman"/>
    <w:notTrueType/>
    <w:pitch w:val="default"/>
  </w:font>
  <w:font w:name="HY울릉도M">
    <w:panose1 w:val="00000000000000000000"/>
    <w:charset w:val="81"/>
    <w:family w:val="roman"/>
    <w:notTrueType/>
    <w:pitch w:val="default"/>
  </w:font>
  <w:font w:name="나눔고딕 Bold">
    <w:panose1 w:val="00000000000000000000"/>
    <w:charset w:val="81"/>
    <w:family w:val="roman"/>
    <w:notTrueType/>
    <w:pitch w:val="default"/>
  </w:font>
  <w:font w:name="한컴바탕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967F9" w14:textId="77777777" w:rsidR="007710B9" w:rsidRDefault="007710B9" w:rsidP="008C2219">
      <w:pPr>
        <w:spacing w:after="0" w:line="240" w:lineRule="auto"/>
      </w:pPr>
      <w:r>
        <w:separator/>
      </w:r>
    </w:p>
  </w:footnote>
  <w:footnote w:type="continuationSeparator" w:id="0">
    <w:p w14:paraId="2617BCE1" w14:textId="77777777" w:rsidR="007710B9" w:rsidRDefault="007710B9" w:rsidP="008C2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0B9"/>
    <w:multiLevelType w:val="multilevel"/>
    <w:tmpl w:val="75F239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1" w15:restartNumberingAfterBreak="0">
    <w:nsid w:val="039C2606"/>
    <w:multiLevelType w:val="multilevel"/>
    <w:tmpl w:val="ECA28C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2" w15:restartNumberingAfterBreak="0">
    <w:nsid w:val="1A6668D5"/>
    <w:multiLevelType w:val="multilevel"/>
    <w:tmpl w:val="F51849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3" w15:restartNumberingAfterBreak="0">
    <w:nsid w:val="2E5B17C5"/>
    <w:multiLevelType w:val="hybridMultilevel"/>
    <w:tmpl w:val="0E009800"/>
    <w:lvl w:ilvl="0" w:tplc="7B7A6FB8">
      <w:start w:val="1"/>
      <w:numFmt w:val="bullet"/>
      <w:lvlText w:val="•"/>
      <w:lvlJc w:val="left"/>
      <w:pPr>
        <w:ind w:left="440" w:hanging="44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3AD95B4B"/>
    <w:multiLevelType w:val="hybridMultilevel"/>
    <w:tmpl w:val="3D1E2408"/>
    <w:lvl w:ilvl="0" w:tplc="90B29A2A">
      <w:start w:val="1"/>
      <w:numFmt w:val="bullet"/>
      <w:suff w:val="space"/>
      <w:lvlText w:val=""/>
      <w:lvlJc w:val="left"/>
    </w:lvl>
    <w:lvl w:ilvl="1" w:tplc="DF08D6D8">
      <w:numFmt w:val="decimal"/>
      <w:lvlText w:val=""/>
      <w:lvlJc w:val="left"/>
    </w:lvl>
    <w:lvl w:ilvl="2" w:tplc="98EAF59C">
      <w:numFmt w:val="decimal"/>
      <w:lvlText w:val=""/>
      <w:lvlJc w:val="left"/>
    </w:lvl>
    <w:lvl w:ilvl="3" w:tplc="EB0CC874">
      <w:numFmt w:val="decimal"/>
      <w:lvlText w:val=""/>
      <w:lvlJc w:val="left"/>
    </w:lvl>
    <w:lvl w:ilvl="4" w:tplc="8FD43CDE">
      <w:numFmt w:val="decimal"/>
      <w:lvlText w:val=""/>
      <w:lvlJc w:val="left"/>
    </w:lvl>
    <w:lvl w:ilvl="5" w:tplc="76DAEF14">
      <w:numFmt w:val="decimal"/>
      <w:lvlText w:val=""/>
      <w:lvlJc w:val="left"/>
    </w:lvl>
    <w:lvl w:ilvl="6" w:tplc="951E2D02">
      <w:numFmt w:val="decimal"/>
      <w:lvlText w:val=""/>
      <w:lvlJc w:val="left"/>
    </w:lvl>
    <w:lvl w:ilvl="7" w:tplc="32124D2A">
      <w:numFmt w:val="decimal"/>
      <w:lvlText w:val=""/>
      <w:lvlJc w:val="left"/>
    </w:lvl>
    <w:lvl w:ilvl="8" w:tplc="D3447BA6">
      <w:numFmt w:val="decimal"/>
      <w:lvlText w:val=""/>
      <w:lvlJc w:val="left"/>
    </w:lvl>
  </w:abstractNum>
  <w:abstractNum w:abstractNumId="5" w15:restartNumberingAfterBreak="0">
    <w:nsid w:val="3F7A5A27"/>
    <w:multiLevelType w:val="hybridMultilevel"/>
    <w:tmpl w:val="C8E0AF04"/>
    <w:lvl w:ilvl="0" w:tplc="7B7A6FB8">
      <w:start w:val="1"/>
      <w:numFmt w:val="bullet"/>
      <w:lvlText w:val="•"/>
      <w:lvlJc w:val="left"/>
      <w:pPr>
        <w:ind w:left="440" w:hanging="44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425574B9"/>
    <w:multiLevelType w:val="multilevel"/>
    <w:tmpl w:val="472E1D4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7" w15:restartNumberingAfterBreak="0">
    <w:nsid w:val="44647895"/>
    <w:multiLevelType w:val="hybridMultilevel"/>
    <w:tmpl w:val="28CA33D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8" w15:restartNumberingAfterBreak="0">
    <w:nsid w:val="4BFD5AC8"/>
    <w:multiLevelType w:val="multilevel"/>
    <w:tmpl w:val="CD7C8FD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9" w15:restartNumberingAfterBreak="0">
    <w:nsid w:val="57A63D78"/>
    <w:multiLevelType w:val="multilevel"/>
    <w:tmpl w:val="DACC79C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abstractNum w:abstractNumId="10" w15:restartNumberingAfterBreak="0">
    <w:nsid w:val="60C81113"/>
    <w:multiLevelType w:val="hybridMultilevel"/>
    <w:tmpl w:val="BFC2278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1" w15:restartNumberingAfterBreak="0">
    <w:nsid w:val="77165BA0"/>
    <w:multiLevelType w:val="multilevel"/>
    <w:tmpl w:val="B35ED4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pacing w:val="-5"/>
        <w:w w:val="95"/>
        <w:sz w:val="40"/>
        <w:shd w:val="clear" w:color="000000" w:fill="auto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8"/>
  </w:num>
  <w:num w:numId="5">
    <w:abstractNumId w:val="1"/>
  </w:num>
  <w:num w:numId="6">
    <w:abstractNumId w:val="2"/>
  </w:num>
  <w:num w:numId="7">
    <w:abstractNumId w:val="11"/>
  </w:num>
  <w:num w:numId="8">
    <w:abstractNumId w:val="0"/>
  </w:num>
  <w:num w:numId="9">
    <w:abstractNumId w:val="10"/>
  </w:num>
  <w:num w:numId="10">
    <w:abstractNumId w:val="7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3B2"/>
    <w:rsid w:val="00095396"/>
    <w:rsid w:val="00322186"/>
    <w:rsid w:val="003F63B2"/>
    <w:rsid w:val="00492B3A"/>
    <w:rsid w:val="005D30C9"/>
    <w:rsid w:val="006158BD"/>
    <w:rsid w:val="00635A68"/>
    <w:rsid w:val="007710B9"/>
    <w:rsid w:val="007C7427"/>
    <w:rsid w:val="007F53AC"/>
    <w:rsid w:val="008C2219"/>
    <w:rsid w:val="008C6787"/>
    <w:rsid w:val="009C2E50"/>
    <w:rsid w:val="00A2543B"/>
    <w:rsid w:val="00A92F4E"/>
    <w:rsid w:val="00B0481A"/>
    <w:rsid w:val="00B9426B"/>
    <w:rsid w:val="00C17CC1"/>
    <w:rsid w:val="00C60574"/>
    <w:rsid w:val="00C94456"/>
    <w:rsid w:val="00D11652"/>
    <w:rsid w:val="00E20993"/>
    <w:rsid w:val="00F001C1"/>
    <w:rsid w:val="00FC703D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A3053"/>
  <w15:docId w15:val="{9CF39774-0409-4195-8F6A-46711E37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z w:val="22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b">
    <w:name w:val="표설정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36" w:lineRule="auto"/>
      <w:textAlignment w:val="baseline"/>
    </w:pPr>
    <w:rPr>
      <w:rFonts w:ascii="-윤고딕110" w:eastAsia="-윤고딕110"/>
      <w:color w:val="000000"/>
      <w:spacing w:val="-5"/>
      <w:w w:val="98"/>
      <w:shd w:val="clear" w:color="000000" w:fill="auto"/>
    </w:rPr>
  </w:style>
  <w:style w:type="paragraph" w:customStyle="1" w:styleId="200">
    <w:name w:val="20들여쓰기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60" w:line="384" w:lineRule="auto"/>
      <w:ind w:firstLine="440"/>
      <w:textAlignment w:val="baseline"/>
    </w:pPr>
    <w:rPr>
      <w:rFonts w:ascii="-윤명조110" w:eastAsia="-윤명조110"/>
      <w:color w:val="000000"/>
      <w:spacing w:val="-6"/>
      <w:w w:val="98"/>
      <w:sz w:val="24"/>
      <w:shd w:val="clear" w:color="000000" w:fill="auto"/>
    </w:rPr>
  </w:style>
  <w:style w:type="paragraph" w:customStyle="1" w:styleId="ac">
    <w:name w:val="가)내용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16b">
    <w:name w:val="신16b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40">
    <w:name w:val="제목4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100" w:line="384" w:lineRule="auto"/>
      <w:textAlignment w:val="baseline"/>
    </w:pPr>
    <w:rPr>
      <w:rFonts w:ascii="-윤고딕310" w:eastAsia="-윤고딕310"/>
      <w:color w:val="000000"/>
      <w:spacing w:val="-7"/>
      <w:w w:val="98"/>
      <w:sz w:val="28"/>
      <w:shd w:val="clear" w:color="000000" w:fill="auto"/>
    </w:rPr>
  </w:style>
  <w:style w:type="paragraph" w:customStyle="1" w:styleId="400">
    <w:name w:val="40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ind w:left="1018" w:hanging="218"/>
      <w:textAlignment w:val="baseline"/>
    </w:pPr>
    <w:rPr>
      <w:rFonts w:ascii="휴먼명조" w:eastAsia="휴먼명조"/>
      <w:color w:val="000000"/>
      <w:spacing w:val="-8"/>
      <w:sz w:val="24"/>
    </w:rPr>
  </w:style>
  <w:style w:type="paragraph" w:customStyle="1" w:styleId="ad">
    <w:name w:val="*네모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60" w:after="60" w:line="432" w:lineRule="auto"/>
      <w:ind w:left="956" w:hanging="756"/>
      <w:textAlignment w:val="baseline"/>
    </w:pPr>
    <w:rPr>
      <w:rFonts w:ascii="휴먼명조" w:eastAsia="함초롬바탕"/>
      <w:b/>
      <w:color w:val="000000"/>
      <w:sz w:val="28"/>
    </w:rPr>
  </w:style>
  <w:style w:type="paragraph" w:customStyle="1" w:styleId="100">
    <w:name w:val="* 10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452" w:hanging="252"/>
      <w:textAlignment w:val="baseline"/>
    </w:pPr>
    <w:rPr>
      <w:rFonts w:ascii="Dinlig" w:eastAsia="제주명조"/>
      <w:color w:val="000000"/>
      <w:sz w:val="22"/>
      <w:shd w:val="clear" w:color="000000" w:fill="auto"/>
    </w:rPr>
  </w:style>
  <w:style w:type="paragraph" w:customStyle="1" w:styleId="ae">
    <w:name w:val="본문내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00" w:line="360" w:lineRule="auto"/>
      <w:ind w:left="696" w:hanging="296"/>
      <w:textAlignment w:val="baseline"/>
    </w:pPr>
    <w:rPr>
      <w:rFonts w:ascii="HY신명조" w:eastAsia="HY신명조"/>
      <w:color w:val="000000"/>
      <w:spacing w:val="-12"/>
      <w:w w:val="97"/>
      <w:sz w:val="24"/>
      <w:shd w:val="clear" w:color="000000" w:fill="auto"/>
    </w:rPr>
  </w:style>
  <w:style w:type="paragraph" w:customStyle="1" w:styleId="af">
    <w:name w:val="선그리기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795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-10">
    <w:name w:val="표-보통(크10)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f0">
    <w:name w:val="※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20" w:line="384" w:lineRule="auto"/>
      <w:ind w:left="1169" w:hanging="369"/>
      <w:textAlignment w:val="center"/>
    </w:pPr>
    <w:rPr>
      <w:rFonts w:ascii="한양중고딕" w:eastAsia="한양중고딕"/>
      <w:color w:val="000000"/>
      <w:sz w:val="26"/>
      <w:shd w:val="clear" w:color="000000" w:fill="auto"/>
    </w:rPr>
  </w:style>
  <w:style w:type="paragraph" w:customStyle="1" w:styleId="af1">
    <w:name w:val="타이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양재튼튼체B" w:eastAsia="양재튼튼체B"/>
      <w:color w:val="000000"/>
      <w:spacing w:val="-4"/>
      <w:sz w:val="40"/>
    </w:rPr>
  </w:style>
  <w:style w:type="paragraph" w:customStyle="1" w:styleId="11">
    <w:name w:val="1)내용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 w:hanging="200"/>
      <w:textAlignment w:val="baseline"/>
    </w:pPr>
    <w:rPr>
      <w:rFonts w:ascii="함초롬바탕" w:eastAsia="함초롬바탕"/>
      <w:color w:val="000000"/>
      <w:sz w:val="22"/>
    </w:rPr>
  </w:style>
  <w:style w:type="paragraph" w:customStyle="1" w:styleId="-100">
    <w:name w:val="표-가로제목(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</w:rPr>
  </w:style>
  <w:style w:type="paragraph" w:customStyle="1" w:styleId="-101">
    <w:name w:val="표-세로제목(10)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컴 백제 M" w:eastAsia="한컴 백제 M"/>
      <w:color w:val="000000"/>
    </w:rPr>
  </w:style>
  <w:style w:type="paragraph" w:customStyle="1" w:styleId="-102">
    <w:name w:val="표-내어(크10)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hanging="100"/>
      <w:textAlignment w:val="baseline"/>
    </w:pPr>
    <w:rPr>
      <w:rFonts w:ascii="함초롬바탕" w:eastAsia="함초롬바탕"/>
      <w:color w:val="000000"/>
    </w:rPr>
  </w:style>
  <w:style w:type="paragraph" w:customStyle="1" w:styleId="-103">
    <w:name w:val="표-가운데(크10)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-">
    <w:name w:val="표-가로제목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태 나무" w:eastAsia="태 나무"/>
      <w:color w:val="000000"/>
      <w:sz w:val="22"/>
    </w:rPr>
  </w:style>
  <w:style w:type="paragraph" w:customStyle="1" w:styleId="xl66">
    <w:name w:val="xl6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\0022gulim\,Verdana\0022" w:eastAsia="\0022gulim\,Verdana\0022"/>
      <w:color w:val="000000"/>
      <w:sz w:val="18"/>
    </w:rPr>
  </w:style>
  <w:style w:type="paragraph" w:customStyle="1" w:styleId="50">
    <w:name w:val="바탕글 사본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2">
    <w:name w:val="1. 제목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60" w:line="480" w:lineRule="auto"/>
      <w:ind w:left="160"/>
      <w:textAlignment w:val="baseline"/>
    </w:pPr>
    <w:rPr>
      <w:rFonts w:ascii="-윤고딕130" w:eastAsia="-윤고딕130"/>
      <w:color w:val="000000"/>
      <w:spacing w:val="-5"/>
      <w:w w:val="95"/>
      <w:sz w:val="24"/>
    </w:rPr>
  </w:style>
  <w:style w:type="paragraph" w:customStyle="1" w:styleId="13">
    <w:name w:val="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M" w:eastAsia="HY울릉도M"/>
      <w:color w:val="000000"/>
      <w:sz w:val="30"/>
    </w:rPr>
  </w:style>
  <w:style w:type="paragraph" w:customStyle="1" w:styleId="-104">
    <w:name w:val="표-가운데(크10"/>
    <w:aliases w:val="줄130)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함초롬바탕" w:eastAsia="함초롬바탕"/>
      <w:color w:val="000000"/>
    </w:rPr>
  </w:style>
  <w:style w:type="paragraph" w:customStyle="1" w:styleId="21">
    <w:name w:val="바탕글 사본2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4">
    <w:name w:val="바탕글 사본1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23">
    <w:name w:val="##123(네모)(새싹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before="200" w:after="80" w:line="432" w:lineRule="auto"/>
      <w:textAlignment w:val="center"/>
    </w:pPr>
    <w:rPr>
      <w:rFonts w:ascii="나눔고딕 Bold" w:eastAsia="나눔고딕 Bold"/>
      <w:color w:val="0D3388"/>
      <w:spacing w:val="-3"/>
      <w:w w:val="96"/>
      <w:sz w:val="26"/>
      <w:shd w:val="clear" w:color="000000" w:fill="auto"/>
    </w:rPr>
  </w:style>
  <w:style w:type="paragraph" w:customStyle="1" w:styleId="xl67">
    <w:name w:val="xl67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xl68">
    <w:name w:val="xl68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I">
    <w:name w:val="I.   (장)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760" w:after="760" w:line="456" w:lineRule="auto"/>
      <w:jc w:val="center"/>
      <w:textAlignment w:val="baseline"/>
    </w:pPr>
    <w:rPr>
      <w:rFonts w:ascii="HCI Poppy" w:eastAsia="휴먼명조"/>
      <w:b/>
      <w:color w:val="000000"/>
      <w:sz w:val="30"/>
    </w:rPr>
  </w:style>
  <w:style w:type="paragraph" w:styleId="af2">
    <w:name w:val="header"/>
    <w:basedOn w:val="a"/>
    <w:link w:val="Char"/>
    <w:uiPriority w:val="99"/>
    <w:unhideWhenUsed/>
    <w:rsid w:val="008C22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2"/>
    <w:uiPriority w:val="99"/>
    <w:rsid w:val="008C2219"/>
  </w:style>
  <w:style w:type="paragraph" w:styleId="af3">
    <w:name w:val="footer"/>
    <w:basedOn w:val="a"/>
    <w:link w:val="Char0"/>
    <w:uiPriority w:val="99"/>
    <w:unhideWhenUsed/>
    <w:rsid w:val="008C22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3"/>
    <w:uiPriority w:val="99"/>
    <w:rsid w:val="008C2219"/>
  </w:style>
  <w:style w:type="paragraph" w:styleId="af4">
    <w:name w:val="List Paragraph"/>
    <w:basedOn w:val="a"/>
    <w:uiPriority w:val="34"/>
    <w:qFormat/>
    <w:rsid w:val="008C221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부록1</vt:lpstr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부록1</dc:title>
  <dc:creator>PC</dc:creator>
  <cp:lastModifiedBy>Uptempo</cp:lastModifiedBy>
  <cp:revision>13</cp:revision>
  <dcterms:created xsi:type="dcterms:W3CDTF">2024-07-04T06:54:00Z</dcterms:created>
  <dcterms:modified xsi:type="dcterms:W3CDTF">2024-07-05T03:52:00Z</dcterms:modified>
  <cp:version>0501.0001.01</cp:version>
</cp:coreProperties>
</file>