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58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3"/>
      </w:tblGrid>
      <w:tr w:rsidR="003B5A43" w:rsidRPr="00984302" w14:paraId="19721F0D" w14:textId="77777777">
        <w:trPr>
          <w:trHeight w:val="788"/>
        </w:trPr>
        <w:tc>
          <w:tcPr>
            <w:tcW w:w="9583" w:type="dxa"/>
            <w:tcBorders>
              <w:top w:val="none" w:sz="3" w:space="0" w:color="000000"/>
              <w:left w:val="none" w:sz="3" w:space="0" w:color="000000"/>
              <w:bottom w:val="none" w:sz="2" w:space="0" w:color="000000"/>
              <w:right w:val="none" w:sz="3" w:space="0" w:color="000000"/>
            </w:tcBorders>
            <w:vAlign w:val="center"/>
          </w:tcPr>
          <w:p w14:paraId="4F7399B8" w14:textId="77777777" w:rsidR="003B5A43" w:rsidRPr="00984302" w:rsidRDefault="00D04DA3" w:rsidP="0054542F">
            <w:pPr>
              <w:wordWrap/>
              <w:spacing w:after="0"/>
              <w:rPr>
                <w:rFonts w:ascii="SimSun" w:eastAsia="SimSun" w:hAnsi="SimSun"/>
                <w:b/>
                <w:bCs/>
                <w:color w:val="203A7B"/>
              </w:rPr>
            </w:pPr>
            <w:bookmarkStart w:id="0" w:name="_top"/>
            <w:bookmarkEnd w:id="0"/>
            <w:r w:rsidRPr="00984302">
              <w:rPr>
                <w:rFonts w:ascii="SimSun" w:eastAsia="SimSun" w:hAnsi="SimSun"/>
                <w:b/>
                <w:color w:val="203A7B"/>
                <w:lang w:val="zh-CN" w:bidi="zh-CN"/>
              </w:rPr>
              <w:t>IB PYP 君西未来国际学校</w:t>
            </w:r>
          </w:p>
          <w:p w14:paraId="20DD0AC0" w14:textId="77777777" w:rsidR="003B5A43" w:rsidRPr="00984302" w:rsidRDefault="003B5A43" w:rsidP="004E227B">
            <w:pPr>
              <w:wordWrap/>
              <w:spacing w:after="0"/>
              <w:jc w:val="center"/>
              <w:rPr>
                <w:rFonts w:ascii="SimSun" w:eastAsia="SimSun" w:hAnsi="SimSun"/>
                <w:b/>
                <w:bCs/>
                <w:color w:val="203A7B"/>
              </w:rPr>
            </w:pPr>
          </w:p>
          <w:p w14:paraId="5AF23899" w14:textId="77777777" w:rsidR="003B5A43" w:rsidRPr="00984302" w:rsidRDefault="00D04DA3" w:rsidP="004E227B">
            <w:pPr>
              <w:wordWrap/>
              <w:spacing w:after="0"/>
              <w:jc w:val="center"/>
              <w:rPr>
                <w:rFonts w:ascii="SimSun" w:eastAsia="SimSun" w:hAnsi="SimSun"/>
              </w:rPr>
            </w:pPr>
            <w:r w:rsidRPr="00984302">
              <w:rPr>
                <w:rFonts w:ascii="SimSun" w:eastAsia="SimSun" w:hAnsi="SimSun"/>
                <w:b/>
                <w:color w:val="203A7B"/>
                <w:lang w:val="zh-CN" w:bidi="zh-CN"/>
              </w:rPr>
              <w:t>2024 IB 项目探究单元指南</w:t>
            </w:r>
          </w:p>
        </w:tc>
      </w:tr>
    </w:tbl>
    <w:p w14:paraId="4A1DE48D" w14:textId="77777777" w:rsidR="003B5A43" w:rsidRPr="00984302" w:rsidRDefault="003B5A43" w:rsidP="004E227B">
      <w:pPr>
        <w:wordWrap/>
        <w:spacing w:after="0"/>
        <w:rPr>
          <w:rFonts w:ascii="SimSun" w:eastAsia="SimSun" w:hAnsi="SimSun"/>
        </w:rPr>
      </w:pPr>
    </w:p>
    <w:tbl>
      <w:tblPr>
        <w:tblOverlap w:val="never"/>
        <w:tblW w:w="9502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258"/>
        <w:gridCol w:w="1880"/>
        <w:gridCol w:w="2503"/>
        <w:gridCol w:w="3861"/>
      </w:tblGrid>
      <w:tr w:rsidR="003B5A43" w:rsidRPr="00984302" w14:paraId="4B7A830F" w14:textId="77777777">
        <w:trPr>
          <w:trHeight w:val="486"/>
        </w:trPr>
        <w:tc>
          <w:tcPr>
            <w:tcW w:w="1258" w:type="dxa"/>
            <w:tcBorders>
              <w:top w:val="single" w:sz="9" w:space="0" w:color="6182D6"/>
              <w:left w:val="single" w:sz="9" w:space="0" w:color="6182D6"/>
              <w:bottom w:val="single" w:sz="9" w:space="0" w:color="6182D6"/>
              <w:right w:val="single" w:sz="9" w:space="0" w:color="6182D6"/>
            </w:tcBorders>
            <w:shd w:val="clear" w:color="auto" w:fill="DFE6F7"/>
            <w:vAlign w:val="center"/>
          </w:tcPr>
          <w:p w14:paraId="77D5E337" w14:textId="77777777" w:rsidR="003B5A43" w:rsidRPr="00984302" w:rsidRDefault="00D04DA3" w:rsidP="004E227B">
            <w:pPr>
              <w:wordWrap/>
              <w:spacing w:after="0"/>
              <w:jc w:val="center"/>
              <w:rPr>
                <w:rFonts w:ascii="SimSun" w:eastAsia="SimSun" w:hAnsi="SimSun"/>
                <w:b/>
                <w:bCs/>
              </w:rPr>
            </w:pPr>
            <w:r w:rsidRPr="00984302">
              <w:rPr>
                <w:rFonts w:ascii="SimSun" w:eastAsia="SimSun" w:hAnsi="SimSun"/>
                <w:b/>
                <w:color w:val="203A7B"/>
                <w:lang w:val="zh-CN" w:bidi="zh-CN"/>
              </w:rPr>
              <w:t>年级</w:t>
            </w:r>
          </w:p>
        </w:tc>
        <w:tc>
          <w:tcPr>
            <w:tcW w:w="1880" w:type="dxa"/>
            <w:tcBorders>
              <w:top w:val="single" w:sz="9" w:space="0" w:color="6182D6"/>
              <w:left w:val="single" w:sz="9" w:space="0" w:color="6182D6"/>
              <w:bottom w:val="single" w:sz="9" w:space="0" w:color="6182D6"/>
              <w:right w:val="single" w:sz="9" w:space="0" w:color="6182D6"/>
            </w:tcBorders>
            <w:vAlign w:val="center"/>
          </w:tcPr>
          <w:p w14:paraId="637AA7B2" w14:textId="77777777" w:rsidR="003B5A43" w:rsidRPr="00984302" w:rsidRDefault="00D04DA3" w:rsidP="004E227B">
            <w:pPr>
              <w:wordWrap/>
              <w:spacing w:after="0"/>
              <w:jc w:val="center"/>
              <w:rPr>
                <w:rFonts w:ascii="SimSun" w:eastAsia="SimSun" w:hAnsi="SimSun"/>
                <w:b/>
                <w:bCs/>
              </w:rPr>
            </w:pPr>
            <w:r w:rsidRPr="00984302">
              <w:rPr>
                <w:rFonts w:ascii="SimSun" w:eastAsia="SimSun" w:hAnsi="SimSun"/>
                <w:b/>
                <w:lang w:val="zh-CN" w:bidi="zh-CN"/>
              </w:rPr>
              <w:t>3年级</w:t>
            </w:r>
          </w:p>
        </w:tc>
        <w:tc>
          <w:tcPr>
            <w:tcW w:w="2503" w:type="dxa"/>
            <w:tcBorders>
              <w:top w:val="single" w:sz="9" w:space="0" w:color="6182D6"/>
              <w:left w:val="single" w:sz="9" w:space="0" w:color="6182D6"/>
              <w:bottom w:val="single" w:sz="9" w:space="0" w:color="6182D6"/>
              <w:right w:val="single" w:sz="9" w:space="0" w:color="6182D6"/>
            </w:tcBorders>
            <w:shd w:val="clear" w:color="auto" w:fill="DFE6F7"/>
            <w:vAlign w:val="center"/>
          </w:tcPr>
          <w:p w14:paraId="73803519" w14:textId="77777777" w:rsidR="003B5A43" w:rsidRPr="00984302" w:rsidRDefault="00D04DA3" w:rsidP="004E227B">
            <w:pPr>
              <w:wordWrap/>
              <w:spacing w:after="0"/>
              <w:jc w:val="center"/>
              <w:rPr>
                <w:rFonts w:ascii="SimSun" w:eastAsia="SimSun" w:hAnsi="SimSun"/>
                <w:b/>
                <w:bCs/>
              </w:rPr>
            </w:pPr>
            <w:r w:rsidRPr="00984302">
              <w:rPr>
                <w:rFonts w:ascii="SimSun" w:eastAsia="SimSun" w:hAnsi="SimSun"/>
                <w:b/>
                <w:color w:val="203A7B"/>
                <w:lang w:val="zh-CN" w:bidi="zh-CN"/>
              </w:rPr>
              <w:t>活动时间：</w:t>
            </w:r>
          </w:p>
        </w:tc>
        <w:tc>
          <w:tcPr>
            <w:tcW w:w="3861" w:type="dxa"/>
            <w:tcBorders>
              <w:top w:val="single" w:sz="9" w:space="0" w:color="6182D6"/>
              <w:left w:val="single" w:sz="9" w:space="0" w:color="6182D6"/>
              <w:bottom w:val="single" w:sz="9" w:space="0" w:color="6182D6"/>
              <w:right w:val="single" w:sz="9" w:space="0" w:color="6182D6"/>
            </w:tcBorders>
            <w:vAlign w:val="center"/>
          </w:tcPr>
          <w:p w14:paraId="1881ED55" w14:textId="77777777" w:rsidR="003B5A43" w:rsidRPr="00A64008" w:rsidRDefault="00D04DA3" w:rsidP="004E227B">
            <w:pPr>
              <w:wordWrap/>
              <w:spacing w:after="0"/>
              <w:jc w:val="center"/>
              <w:rPr>
                <w:rFonts w:asciiTheme="majorEastAsia" w:eastAsiaTheme="majorEastAsia" w:hAnsiTheme="majorEastAsia"/>
                <w:b/>
                <w:bCs/>
              </w:rPr>
            </w:pPr>
            <w:r w:rsidRPr="00A64008">
              <w:rPr>
                <w:rFonts w:asciiTheme="majorEastAsia" w:eastAsiaTheme="majorEastAsia" w:hAnsiTheme="majorEastAsia"/>
                <w:b/>
                <w:lang w:val="zh-CN" w:bidi="zh-CN"/>
              </w:rPr>
              <w:t>2024.6.11.~7.17.</w:t>
            </w:r>
          </w:p>
        </w:tc>
      </w:tr>
    </w:tbl>
    <w:p w14:paraId="3602C498" w14:textId="77777777" w:rsidR="003B5A43" w:rsidRPr="00984302" w:rsidRDefault="003B5A43" w:rsidP="004E227B">
      <w:pPr>
        <w:wordWrap/>
        <w:spacing w:after="0"/>
        <w:rPr>
          <w:rFonts w:ascii="SimSun" w:eastAsia="SimSun" w:hAnsi="SimSun"/>
        </w:rPr>
      </w:pPr>
    </w:p>
    <w:tbl>
      <w:tblPr>
        <w:tblOverlap w:val="never"/>
        <w:tblW w:w="9526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26"/>
      </w:tblGrid>
      <w:tr w:rsidR="003B5A43" w:rsidRPr="00984302" w14:paraId="0FCC33C4" w14:textId="77777777">
        <w:trPr>
          <w:trHeight w:val="2841"/>
        </w:trPr>
        <w:tc>
          <w:tcPr>
            <w:tcW w:w="9526" w:type="dxa"/>
            <w:tcBorders>
              <w:top w:val="single" w:sz="9" w:space="0" w:color="3057B9"/>
              <w:left w:val="none" w:sz="2" w:space="0" w:color="000000"/>
              <w:bottom w:val="single" w:sz="9" w:space="0" w:color="3057B9"/>
              <w:right w:val="none" w:sz="2" w:space="0" w:color="000000"/>
            </w:tcBorders>
            <w:vAlign w:val="center"/>
          </w:tcPr>
          <w:p w14:paraId="233CD582" w14:textId="77777777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b/>
                <w:bCs/>
              </w:rPr>
            </w:pPr>
            <w:r w:rsidRPr="00984302">
              <w:rPr>
                <w:rFonts w:ascii="SimSun" w:eastAsia="SimSun" w:hAnsi="SimSun"/>
                <w:b/>
                <w:lang w:val="zh-CN" w:bidi="zh-CN"/>
              </w:rPr>
              <w:t>家长您好！</w:t>
            </w:r>
          </w:p>
          <w:p w14:paraId="6FD7B158" w14:textId="77777777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b/>
                <w:bCs/>
              </w:rPr>
            </w:pPr>
            <w:r w:rsidRPr="00984302">
              <w:rPr>
                <w:rFonts w:ascii="SimSun" w:eastAsia="SimSun" w:hAnsi="SimSun"/>
                <w:b/>
                <w:lang w:val="zh-CN" w:bidi="zh-CN"/>
              </w:rPr>
              <w:t>本文为君西未来国际学校IB探究单元的活动指南。</w:t>
            </w:r>
          </w:p>
          <w:tbl>
            <w:tblPr>
              <w:tblpPr w:leftFromText="28" w:rightFromText="28" w:topFromText="28" w:bottomFromText="28" w:vertAnchor="text" w:tblpX="6736" w:tblpY="708"/>
              <w:tblOverlap w:val="never"/>
              <w:tblW w:w="2550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1720"/>
              <w:gridCol w:w="830"/>
            </w:tblGrid>
            <w:tr w:rsidR="003B5A43" w:rsidRPr="00984302" w14:paraId="6902335E" w14:textId="77777777" w:rsidTr="004E227B">
              <w:trPr>
                <w:trHeight w:val="960"/>
              </w:trPr>
              <w:tc>
                <w:tcPr>
                  <w:tcW w:w="1720" w:type="dxa"/>
                  <w:tcBorders>
                    <w:top w:val="dashed" w:sz="3" w:space="0" w:color="3057B9"/>
                    <w:left w:val="dashed" w:sz="3" w:space="0" w:color="3057B9"/>
                    <w:bottom w:val="dashed" w:sz="3" w:space="0" w:color="3057B9"/>
                    <w:right w:val="none" w:sz="3" w:space="0" w:color="000000"/>
                  </w:tcBorders>
                  <w:vAlign w:val="center"/>
                </w:tcPr>
                <w:p w14:paraId="40BB63FF" w14:textId="77777777" w:rsidR="003B5A43" w:rsidRPr="00984302" w:rsidRDefault="00D04DA3" w:rsidP="004E227B">
                  <w:pPr>
                    <w:wordWrap/>
                    <w:spacing w:after="0" w:line="240" w:lineRule="auto"/>
                    <w:rPr>
                      <w:rFonts w:ascii="SimSun" w:eastAsia="SimSun" w:hAnsi="SimSun"/>
                      <w:sz w:val="16"/>
                      <w:szCs w:val="18"/>
                    </w:rPr>
                  </w:pPr>
                  <w:r w:rsidRPr="00984302">
                    <w:rPr>
                      <w:rFonts w:ascii="SimSun" w:eastAsia="SimSun" w:hAnsi="SimSun"/>
                      <w:noProof/>
                      <w:sz w:val="16"/>
                      <w:szCs w:val="18"/>
                      <w:lang w:eastAsia="ko-KR"/>
                    </w:rPr>
                    <w:drawing>
                      <wp:inline distT="0" distB="0" distL="0" distR="0" wp14:anchorId="1B558EF9" wp14:editId="3C5AAC71">
                        <wp:extent cx="217297" cy="228981"/>
                        <wp:effectExtent l="0" t="0" r="0" b="0"/>
                        <wp:docPr id="1" name="그림 %d 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:\Users\rkdej\AppData\Local\Temp\Hnc\BinData\EMB00004d001973.bmp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7297" cy="228981"/>
                                </a:xfrm>
                                <a:prstGeom prst="rect">
                                  <a:avLst/>
                                </a:prstGeom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84302">
                    <w:rPr>
                      <w:rFonts w:ascii="SimSun" w:eastAsia="SimSun" w:hAnsi="SimSun"/>
                      <w:sz w:val="16"/>
                      <w:szCs w:val="18"/>
                      <w:lang w:val="zh-CN" w:bidi="zh-CN"/>
                    </w:rPr>
                    <w:t xml:space="preserve">IB探究单元 </w:t>
                  </w:r>
                </w:p>
                <w:p w14:paraId="6FF7FE2F" w14:textId="77777777" w:rsidR="003B5A43" w:rsidRPr="00984302" w:rsidRDefault="00D04DA3" w:rsidP="004E227B">
                  <w:pPr>
                    <w:wordWrap/>
                    <w:spacing w:after="0" w:line="240" w:lineRule="auto"/>
                    <w:rPr>
                      <w:rFonts w:ascii="SimSun" w:eastAsia="SimSun" w:hAnsi="SimSun"/>
                      <w:b/>
                      <w:bCs/>
                      <w:sz w:val="16"/>
                      <w:szCs w:val="18"/>
                    </w:rPr>
                  </w:pPr>
                  <w:r w:rsidRPr="00984302">
                    <w:rPr>
                      <w:rFonts w:ascii="SimSun" w:eastAsia="SimSun" w:hAnsi="SimSun"/>
                      <w:sz w:val="16"/>
                      <w:szCs w:val="18"/>
                      <w:lang w:val="zh-CN" w:bidi="zh-CN"/>
                    </w:rPr>
                    <w:t>家长视频指南</w:t>
                  </w:r>
                </w:p>
              </w:tc>
              <w:tc>
                <w:tcPr>
                  <w:tcW w:w="830" w:type="dxa"/>
                  <w:tcBorders>
                    <w:top w:val="dashed" w:sz="3" w:space="0" w:color="3057B9"/>
                    <w:left w:val="none" w:sz="3" w:space="0" w:color="000000"/>
                    <w:bottom w:val="dashed" w:sz="3" w:space="0" w:color="3057B9"/>
                    <w:right w:val="dashed" w:sz="3" w:space="0" w:color="3057B9"/>
                  </w:tcBorders>
                  <w:vAlign w:val="center"/>
                </w:tcPr>
                <w:p w14:paraId="17DF3508" w14:textId="77777777" w:rsidR="003B5A43" w:rsidRPr="00984302" w:rsidRDefault="00D04DA3" w:rsidP="004E227B">
                  <w:pPr>
                    <w:wordWrap/>
                    <w:spacing w:after="0"/>
                    <w:rPr>
                      <w:rFonts w:ascii="SimSun" w:eastAsia="SimSun" w:hAnsi="SimSun"/>
                      <w:b/>
                      <w:bCs/>
                    </w:rPr>
                  </w:pPr>
                  <w:r w:rsidRPr="00984302">
                    <w:rPr>
                      <w:rFonts w:ascii="SimSun" w:eastAsia="SimSun" w:hAnsi="SimSun"/>
                      <w:b/>
                      <w:noProof/>
                      <w:lang w:eastAsia="ko-KR"/>
                    </w:rPr>
                    <w:drawing>
                      <wp:inline distT="0" distB="0" distL="0" distR="0" wp14:anchorId="7D96378D" wp14:editId="06DE0786">
                        <wp:extent cx="451104" cy="442214"/>
                        <wp:effectExtent l="0" t="0" r="0" b="0"/>
                        <wp:docPr id="2" name="그림 %d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:\Users\rkdej\AppData\Local\Temp\Hnc\BinData\EMB00004d001974.bmp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51104" cy="442214"/>
                                </a:xfrm>
                                <a:prstGeom prst="rect">
                                  <a:avLst/>
                                </a:prstGeom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4799796" w14:textId="77777777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b/>
                <w:bCs/>
              </w:rPr>
            </w:pPr>
            <w:r w:rsidRPr="00984302">
              <w:rPr>
                <w:rFonts w:ascii="SimSun" w:eastAsia="SimSun" w:hAnsi="SimSun"/>
                <w:b/>
                <w:lang w:val="zh-CN" w:bidi="zh-CN"/>
              </w:rPr>
              <w:t>本指南将帮助各位家长详细了解上述时间内该年级IB探究单元的具体内容。为了孩子的健康成长，希望家长能认真了解学校教育课程的运营情况，共同助力学生的求学之路。</w:t>
            </w:r>
          </w:p>
          <w:p w14:paraId="17B90154" w14:textId="65CE634A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b/>
                <w:bCs/>
              </w:rPr>
            </w:pPr>
            <w:r w:rsidRPr="00984302">
              <w:rPr>
                <w:rFonts w:ascii="SimSun" w:eastAsia="SimSun" w:hAnsi="SimSun"/>
                <w:b/>
                <w:lang w:val="zh-CN" w:bidi="zh-CN"/>
              </w:rPr>
              <w:t>感谢各位家长的关注与配合。</w:t>
            </w:r>
          </w:p>
          <w:p w14:paraId="2F74B0F5" w14:textId="40D01470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b/>
                <w:bCs/>
                <w:color w:val="FFC000" w:themeColor="accent4"/>
              </w:rPr>
            </w:pPr>
            <w:r w:rsidRPr="00984302">
              <w:rPr>
                <w:rFonts w:ascii="SimSun" w:eastAsia="SimSun" w:hAnsi="SimSun"/>
                <w:b/>
                <w:color w:val="FFC000" w:themeColor="accent4"/>
                <w:lang w:val="zh-CN" w:bidi="zh-CN"/>
              </w:rPr>
              <w:t>*活动日期及详情将根据年级具体情况调整。</w:t>
            </w:r>
          </w:p>
          <w:p w14:paraId="45D0EA3D" w14:textId="77777777" w:rsidR="00F529E6" w:rsidRDefault="00F529E6" w:rsidP="004E227B">
            <w:pPr>
              <w:wordWrap/>
              <w:spacing w:after="0"/>
              <w:jc w:val="right"/>
              <w:rPr>
                <w:rFonts w:ascii="SimSun" w:eastAsia="SimSun" w:hAnsi="SimSun"/>
                <w:b/>
                <w:lang w:bidi="zh-CN"/>
              </w:rPr>
            </w:pPr>
          </w:p>
          <w:p w14:paraId="5B8D3A64" w14:textId="77777777" w:rsidR="00F529E6" w:rsidRDefault="00F529E6" w:rsidP="004E227B">
            <w:pPr>
              <w:wordWrap/>
              <w:spacing w:after="0"/>
              <w:jc w:val="right"/>
              <w:rPr>
                <w:rFonts w:ascii="SimSun" w:eastAsia="SimSun" w:hAnsi="SimSun"/>
                <w:b/>
                <w:lang w:bidi="zh-CN"/>
              </w:rPr>
            </w:pPr>
          </w:p>
          <w:p w14:paraId="056E5FD8" w14:textId="77777777" w:rsidR="00F529E6" w:rsidRDefault="00F529E6" w:rsidP="004E227B">
            <w:pPr>
              <w:wordWrap/>
              <w:spacing w:after="0"/>
              <w:jc w:val="right"/>
              <w:rPr>
                <w:rFonts w:ascii="SimSun" w:eastAsia="SimSun" w:hAnsi="SimSun"/>
                <w:b/>
                <w:lang w:bidi="zh-CN"/>
              </w:rPr>
            </w:pPr>
          </w:p>
          <w:p w14:paraId="2AB57EBF" w14:textId="54060158" w:rsidR="003B5A43" w:rsidRPr="00984302" w:rsidRDefault="00D04DA3" w:rsidP="004E227B">
            <w:pPr>
              <w:wordWrap/>
              <w:spacing w:after="0"/>
              <w:jc w:val="right"/>
              <w:rPr>
                <w:rFonts w:ascii="SimSun" w:eastAsia="SimSun" w:hAnsi="SimSun"/>
              </w:rPr>
            </w:pPr>
            <w:r w:rsidRPr="00984302">
              <w:rPr>
                <w:rFonts w:ascii="SimSun" w:eastAsia="SimSun" w:hAnsi="SimSun"/>
                <w:b/>
                <w:lang w:val="zh-CN" w:bidi="zh-CN"/>
              </w:rPr>
              <w:t>君西未来国际学校</w:t>
            </w:r>
          </w:p>
        </w:tc>
      </w:tr>
    </w:tbl>
    <w:p w14:paraId="27EA9988" w14:textId="347B9F36" w:rsidR="003B5A43" w:rsidRPr="00984302" w:rsidRDefault="003B5A43" w:rsidP="004E227B">
      <w:pPr>
        <w:wordWrap/>
        <w:spacing w:after="0"/>
        <w:rPr>
          <w:rFonts w:ascii="SimSun" w:eastAsia="SimSun" w:hAnsi="SimSun"/>
        </w:rPr>
      </w:pPr>
    </w:p>
    <w:p w14:paraId="6E10BA24" w14:textId="50AFC4AF" w:rsidR="003B5A43" w:rsidRPr="00984302" w:rsidRDefault="004E227B" w:rsidP="004E227B">
      <w:pPr>
        <w:wordWrap/>
        <w:spacing w:after="0"/>
        <w:rPr>
          <w:rFonts w:ascii="SimSun" w:eastAsia="SimSun" w:hAnsi="SimSun"/>
        </w:rPr>
      </w:pPr>
      <w:r w:rsidRPr="00984302">
        <w:rPr>
          <w:rFonts w:ascii="SimSun" w:eastAsia="SimSun" w:hAnsi="SimSun"/>
          <w:noProof/>
          <w:sz w:val="16"/>
          <w:szCs w:val="18"/>
          <w:lang w:eastAsia="ko-K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7641C1" wp14:editId="4256A6A8">
                <wp:simplePos x="0" y="0"/>
                <wp:positionH relativeFrom="column">
                  <wp:posOffset>410324</wp:posOffset>
                </wp:positionH>
                <wp:positionV relativeFrom="paragraph">
                  <wp:posOffset>69064</wp:posOffset>
                </wp:positionV>
                <wp:extent cx="1411200" cy="194665"/>
                <wp:effectExtent l="0" t="0" r="0" b="0"/>
                <wp:wrapNone/>
                <wp:docPr id="130423954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1200" cy="194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335258" w14:textId="77777777" w:rsidR="004E227B" w:rsidRPr="00984302" w:rsidRDefault="004E227B" w:rsidP="004E227B">
                            <w:pPr>
                              <w:spacing w:after="0" w:line="240" w:lineRule="auto"/>
                              <w:rPr>
                                <w:rFonts w:ascii="SimSun" w:eastAsia="SimSun" w:hAnsi="SimSun"/>
                                <w:b/>
                                <w:bCs/>
                                <w:color w:val="3A3C84"/>
                                <w:sz w:val="14"/>
                                <w:szCs w:val="16"/>
                              </w:rPr>
                            </w:pPr>
                            <w:r w:rsidRPr="00984302">
                              <w:rPr>
                                <w:rFonts w:ascii="SimSun" w:eastAsia="SimSun" w:hAnsi="SimSun" w:hint="eastAsia"/>
                                <w:b/>
                                <w:color w:val="3A3C84"/>
                                <w:sz w:val="14"/>
                                <w:szCs w:val="16"/>
                                <w:lang w:val="zh-CN" w:bidi="zh-CN"/>
                              </w:rPr>
                              <w:t>探究单元概要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7641C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2.3pt;margin-top:5.45pt;width:111.1pt;height:15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" fillcolor="white [3212]" stroked="f" strokeweight=".5pt">
                <v:textbox style="mso-fit-shape-to-text:t">
                  <w:txbxContent>
                    <w:p w14:paraId="23335258" w14:textId="77777777" w:rsidR="004E227B" w:rsidRPr="00984302" w:rsidRDefault="004E227B" w:rsidP="004E227B">
                      <w:pPr>
                        <w:spacing w:after="0" w:line="240" w:lineRule="auto"/>
                        <w:rPr>
                          <w:rFonts w:ascii="SimSun" w:eastAsia="SimSun" w:hAnsi="SimSun"/>
                          <w:b/>
                          <w:bCs/>
                          <w:color w:val="3A3C84"/>
                          <w:sz w:val="14"/>
                          <w:szCs w:val="16"/>
                        </w:rPr>
                      </w:pPr>
                      <w:r w:rsidRPr="00984302">
                        <w:rPr>
                          <w:rFonts w:ascii="SimSun" w:eastAsia="SimSun" w:hAnsi="SimSun" w:hint="eastAsia"/>
                          <w:b/>
                          <w:color w:val="3A3C84"/>
                          <w:sz w:val="14"/>
                          <w:szCs w:val="16"/>
                          <w:lang w:val="zh-CN" w:bidi="zh-CN"/>
                        </w:rPr>
                        <w:t>探究单元概要</w:t>
                      </w:r>
                    </w:p>
                  </w:txbxContent>
                </v:textbox>
              </v:shape>
            </w:pict>
          </mc:Fallback>
        </mc:AlternateContent>
      </w:r>
      <w:r w:rsidRPr="00984302">
        <w:rPr>
          <w:rFonts w:ascii="SimSun" w:eastAsia="SimSun" w:hAnsi="SimSun"/>
          <w:noProof/>
          <w:lang w:eastAsia="ko-KR"/>
        </w:rPr>
        <w:drawing>
          <wp:inline distT="0" distB="0" distL="0" distR="0" wp14:anchorId="0ED3575B" wp14:editId="0219520F">
            <wp:extent cx="2059305" cy="367665"/>
            <wp:effectExtent l="0" t="0" r="0" b="0"/>
            <wp:docPr id="38" name="_x1536336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53633638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4302">
        <w:rPr>
          <w:rFonts w:ascii="SimSun" w:eastAsia="SimSun" w:hAnsi="SimSun"/>
          <w:lang w:val="zh-CN" w:bidi="zh-CN"/>
        </w:rPr>
        <w:t xml:space="preserve"> </w:t>
      </w:r>
    </w:p>
    <w:tbl>
      <w:tblPr>
        <w:tblOverlap w:val="never"/>
        <w:tblW w:w="9526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2386"/>
        <w:gridCol w:w="7140"/>
      </w:tblGrid>
      <w:tr w:rsidR="003B5A43" w:rsidRPr="00984302" w14:paraId="6A31F8E2" w14:textId="77777777" w:rsidTr="004E227B">
        <w:trPr>
          <w:trHeight w:val="2598"/>
        </w:trPr>
        <w:tc>
          <w:tcPr>
            <w:tcW w:w="2386" w:type="dxa"/>
            <w:tcBorders>
              <w:top w:val="single" w:sz="9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12C1D8B6" w14:textId="77777777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984302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984302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 xml:space="preserve"> 探究单元介绍</w:t>
            </w:r>
          </w:p>
        </w:tc>
        <w:tc>
          <w:tcPr>
            <w:tcW w:w="7140" w:type="dxa"/>
            <w:tcBorders>
              <w:top w:val="single" w:sz="9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31A38BAB" w14:textId="3051DFB1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sz w:val="16"/>
                <w:szCs w:val="18"/>
              </w:rPr>
            </w:pPr>
            <w:r w:rsidRPr="00984302">
              <w:rPr>
                <w:rFonts w:ascii="SimSun" w:eastAsia="SimSun" w:hAnsi="SimSun"/>
                <w:sz w:val="16"/>
                <w:szCs w:val="18"/>
                <w:lang w:val="zh-CN" w:bidi="zh-CN"/>
              </w:rPr>
              <w:t>本探究单元探究主题为发现文化的多样性，观察文化多样性是如何从学校乃至日常生活上影响我们的人生。麻辣烫和糖葫芦在孩子们之间已经颇有人气，各个国家的文化对我们来说也不再陌生。可惜遗憾的是，很多人都在无意识或盲目地体验生活中的文化。</w:t>
            </w:r>
            <w:r w:rsidRPr="00984302">
              <w:rPr>
                <w:rFonts w:ascii="SimSun" w:eastAsia="SimSun" w:hAnsi="SimSun"/>
                <w:b/>
                <w:sz w:val="16"/>
                <w:szCs w:val="18"/>
                <w:lang w:val="zh-CN" w:bidi="zh-CN"/>
              </w:rPr>
              <w:t>为了让正在成长为世界公民的孩子们树立正确的世界观，本探究单元为其提供了解自己所处的文化环境，开展调查文化体验如何作用于人生和共同体的相关智力活动。此外，课程将重点关注如何在书籍和网络资料中搜索必要信息、如何使用Canva将内容组织成视觉材料、以及如何与团队成员协作完成研究等内容，培养孩子们的基础研究能力。</w:t>
            </w:r>
          </w:p>
        </w:tc>
      </w:tr>
      <w:tr w:rsidR="003B5A43" w:rsidRPr="00984302" w14:paraId="2B1CF834" w14:textId="77777777">
        <w:trPr>
          <w:trHeight w:val="465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1A25E72C" w14:textId="77777777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984302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984302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跨学科主题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3B223A22" w14:textId="77777777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sz w:val="16"/>
                <w:szCs w:val="18"/>
              </w:rPr>
            </w:pPr>
            <w:r w:rsidRPr="00984302">
              <w:rPr>
                <w:rFonts w:ascii="SimSun" w:eastAsia="SimSun" w:hAnsi="SimSun"/>
                <w:sz w:val="16"/>
                <w:szCs w:val="18"/>
                <w:lang w:val="zh-CN" w:bidi="zh-CN"/>
              </w:rPr>
              <w:t>我们是谁</w:t>
            </w:r>
          </w:p>
        </w:tc>
      </w:tr>
      <w:tr w:rsidR="003B5A43" w:rsidRPr="00984302" w14:paraId="09B5781E" w14:textId="77777777">
        <w:trPr>
          <w:trHeight w:val="503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116AB22B" w14:textId="77777777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984302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984302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中心思想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4541D5D7" w14:textId="77777777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sz w:val="16"/>
                <w:szCs w:val="18"/>
              </w:rPr>
            </w:pPr>
            <w:r w:rsidRPr="00984302">
              <w:rPr>
                <w:rFonts w:ascii="SimSun" w:eastAsia="SimSun" w:hAnsi="SimSun"/>
                <w:sz w:val="16"/>
                <w:szCs w:val="18"/>
                <w:lang w:val="zh-CN" w:bidi="zh-CN"/>
              </w:rPr>
              <w:t>尊重文化的多样性，有助于社会和平与繁荣。</w:t>
            </w:r>
          </w:p>
        </w:tc>
      </w:tr>
      <w:tr w:rsidR="003B5A43" w:rsidRPr="00984302" w14:paraId="30CD1F97" w14:textId="77777777">
        <w:trPr>
          <w:trHeight w:val="962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11CDD6AA" w14:textId="77777777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984302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984302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探究目录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20B10157" w14:textId="77777777" w:rsidR="003B5A43" w:rsidRPr="00984302" w:rsidRDefault="00D04DA3" w:rsidP="001A4567">
            <w:pPr>
              <w:pStyle w:val="af4"/>
              <w:numPr>
                <w:ilvl w:val="0"/>
                <w:numId w:val="10"/>
              </w:numPr>
              <w:wordWrap/>
              <w:spacing w:after="0"/>
              <w:ind w:leftChars="0"/>
              <w:rPr>
                <w:rFonts w:ascii="SimSun" w:eastAsia="SimSun" w:hAnsi="SimSun"/>
                <w:sz w:val="16"/>
                <w:szCs w:val="18"/>
              </w:rPr>
            </w:pPr>
            <w:r w:rsidRPr="00984302">
              <w:rPr>
                <w:rFonts w:ascii="SimSun" w:eastAsia="SimSun" w:hAnsi="SimSun"/>
                <w:sz w:val="16"/>
                <w:szCs w:val="18"/>
                <w:lang w:val="zh-CN" w:bidi="zh-CN"/>
              </w:rPr>
              <w:t>探究目录1：文化多样性（形态）</w:t>
            </w:r>
          </w:p>
          <w:p w14:paraId="418D2851" w14:textId="77777777" w:rsidR="003B5A43" w:rsidRPr="00984302" w:rsidRDefault="00D04DA3" w:rsidP="001A4567">
            <w:pPr>
              <w:pStyle w:val="af4"/>
              <w:numPr>
                <w:ilvl w:val="0"/>
                <w:numId w:val="10"/>
              </w:numPr>
              <w:wordWrap/>
              <w:spacing w:after="0"/>
              <w:ind w:leftChars="0"/>
              <w:rPr>
                <w:rFonts w:ascii="SimSun" w:eastAsia="SimSun" w:hAnsi="SimSun"/>
                <w:sz w:val="16"/>
                <w:szCs w:val="18"/>
              </w:rPr>
            </w:pPr>
            <w:r w:rsidRPr="00984302">
              <w:rPr>
                <w:rFonts w:ascii="SimSun" w:eastAsia="SimSun" w:hAnsi="SimSun"/>
                <w:sz w:val="16"/>
                <w:szCs w:val="18"/>
                <w:lang w:val="zh-CN" w:bidi="zh-CN"/>
              </w:rPr>
              <w:t>探究目录2：生活中的文化多样性（关联）</w:t>
            </w:r>
          </w:p>
          <w:p w14:paraId="5F5090BA" w14:textId="77777777" w:rsidR="003B5A43" w:rsidRPr="00984302" w:rsidRDefault="00D04DA3" w:rsidP="001A4567">
            <w:pPr>
              <w:pStyle w:val="af4"/>
              <w:numPr>
                <w:ilvl w:val="0"/>
                <w:numId w:val="10"/>
              </w:numPr>
              <w:wordWrap/>
              <w:spacing w:after="0"/>
              <w:ind w:leftChars="0"/>
              <w:rPr>
                <w:rFonts w:ascii="SimSun" w:eastAsia="SimSun" w:hAnsi="SimSun"/>
                <w:sz w:val="16"/>
                <w:szCs w:val="18"/>
              </w:rPr>
            </w:pPr>
            <w:r w:rsidRPr="00984302">
              <w:rPr>
                <w:rFonts w:ascii="SimSun" w:eastAsia="SimSun" w:hAnsi="SimSun"/>
                <w:sz w:val="16"/>
                <w:szCs w:val="18"/>
                <w:lang w:val="zh-CN" w:bidi="zh-CN"/>
              </w:rPr>
              <w:t>探究目录3：文化多样性和共同体</w:t>
            </w:r>
          </w:p>
        </w:tc>
      </w:tr>
      <w:tr w:rsidR="003B5A43" w:rsidRPr="00984302" w14:paraId="77502EAB" w14:textId="77777777">
        <w:trPr>
          <w:trHeight w:val="503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4841AC89" w14:textId="77777777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984302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984302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核心概念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1A84E4F4" w14:textId="77777777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sz w:val="16"/>
                <w:szCs w:val="18"/>
              </w:rPr>
            </w:pPr>
            <w:r w:rsidRPr="00984302">
              <w:rPr>
                <w:rFonts w:ascii="Cambria" w:eastAsia="SimSun" w:hAnsi="Cambria" w:cs="Cambria"/>
                <w:sz w:val="16"/>
                <w:szCs w:val="18"/>
                <w:lang w:val="zh-CN" w:bidi="zh-CN"/>
              </w:rPr>
              <w:t>⍌</w:t>
            </w:r>
            <w:r w:rsidRPr="00984302">
              <w:rPr>
                <w:rFonts w:ascii="SimSun" w:eastAsia="SimSun" w:hAnsi="SimSun" w:cs="Cambria Math"/>
                <w:sz w:val="16"/>
                <w:szCs w:val="18"/>
                <w:lang w:val="zh-CN" w:bidi="zh-CN"/>
              </w:rPr>
              <w:t xml:space="preserve"> </w:t>
            </w:r>
            <w:r w:rsidRPr="00984302">
              <w:rPr>
                <w:rFonts w:ascii="SimSun" w:eastAsia="SimSun" w:hAnsi="SimSun"/>
                <w:sz w:val="16"/>
                <w:szCs w:val="18"/>
                <w:lang w:val="zh-CN" w:bidi="zh-CN"/>
              </w:rPr>
              <w:t xml:space="preserve">形态  </w:t>
            </w:r>
            <w:r w:rsidRPr="00984302">
              <w:rPr>
                <w:rFonts w:ascii="Cambria" w:eastAsia="SimSun" w:hAnsi="Cambria" w:cs="Cambria"/>
                <w:sz w:val="16"/>
                <w:szCs w:val="18"/>
                <w:lang w:val="zh-CN" w:bidi="zh-CN"/>
              </w:rPr>
              <w:t>⍌</w:t>
            </w:r>
            <w:r w:rsidRPr="00984302">
              <w:rPr>
                <w:rFonts w:ascii="SimSun" w:eastAsia="SimSun" w:hAnsi="SimSun"/>
                <w:sz w:val="16"/>
                <w:szCs w:val="18"/>
                <w:lang w:val="zh-CN" w:bidi="zh-CN"/>
              </w:rPr>
              <w:t xml:space="preserve"> 关联性  </w:t>
            </w:r>
            <w:r w:rsidRPr="00984302">
              <w:rPr>
                <w:rFonts w:ascii="Cambria" w:eastAsia="SimSun" w:hAnsi="Cambria" w:cs="Cambria"/>
                <w:sz w:val="16"/>
                <w:szCs w:val="18"/>
                <w:lang w:val="zh-CN" w:bidi="zh-CN"/>
              </w:rPr>
              <w:t>⍌</w:t>
            </w:r>
            <w:r w:rsidRPr="00984302">
              <w:rPr>
                <w:rFonts w:ascii="SimSun" w:eastAsia="SimSun" w:hAnsi="SimSun"/>
                <w:sz w:val="16"/>
                <w:szCs w:val="18"/>
                <w:lang w:val="zh-CN" w:bidi="zh-CN"/>
              </w:rPr>
              <w:t xml:space="preserve"> 变化</w:t>
            </w:r>
          </w:p>
        </w:tc>
      </w:tr>
      <w:tr w:rsidR="003B5A43" w:rsidRPr="00984302" w14:paraId="670C5116" w14:textId="77777777" w:rsidTr="004E227B">
        <w:trPr>
          <w:trHeight w:val="399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5A1B41A4" w14:textId="77777777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984302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984302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相关概念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62B22397" w14:textId="77777777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sz w:val="16"/>
                <w:szCs w:val="18"/>
              </w:rPr>
            </w:pPr>
            <w:r w:rsidRPr="00984302">
              <w:rPr>
                <w:rFonts w:ascii="SimSun" w:eastAsia="SimSun" w:hAnsi="SimSun"/>
                <w:sz w:val="16"/>
                <w:szCs w:val="18"/>
                <w:lang w:val="zh-CN" w:bidi="zh-CN"/>
              </w:rPr>
              <w:t>文化多样性、影响、尊重、繁荣</w:t>
            </w:r>
          </w:p>
        </w:tc>
      </w:tr>
      <w:tr w:rsidR="003B5A43" w:rsidRPr="00984302" w14:paraId="13DA890A" w14:textId="77777777" w:rsidTr="004E227B">
        <w:trPr>
          <w:trHeight w:val="221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5E8FB526" w14:textId="77777777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984302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984302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学习方法(ATL)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4A254BD2" w14:textId="77777777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sz w:val="16"/>
                <w:szCs w:val="18"/>
              </w:rPr>
            </w:pPr>
            <w:r w:rsidRPr="00984302">
              <w:rPr>
                <w:rFonts w:ascii="SimSun" w:eastAsia="SimSun" w:hAnsi="SimSun"/>
                <w:sz w:val="16"/>
                <w:szCs w:val="18"/>
                <w:lang w:val="zh-CN" w:bidi="zh-CN"/>
              </w:rPr>
              <w:t>调查能力（媒体理解力）、人际交往能力（人际关系）、自我管理能力（管理心态）</w:t>
            </w:r>
          </w:p>
        </w:tc>
      </w:tr>
      <w:tr w:rsidR="003B5A43" w:rsidRPr="00984302" w14:paraId="40D50359" w14:textId="77777777" w:rsidTr="004E227B">
        <w:trPr>
          <w:trHeight w:val="283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41C7FEA1" w14:textId="77777777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984302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984302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学习者培养目标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30803098" w14:textId="77777777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sz w:val="16"/>
                <w:szCs w:val="18"/>
              </w:rPr>
            </w:pPr>
            <w:r w:rsidRPr="00984302">
              <w:rPr>
                <w:rFonts w:ascii="SimSun" w:eastAsia="SimSun" w:hAnsi="SimSun"/>
                <w:sz w:val="16"/>
                <w:szCs w:val="18"/>
                <w:lang w:val="zh-CN" w:bidi="zh-CN"/>
              </w:rPr>
              <w:t>探究型、关怀他人型、心胸开阔型人</w:t>
            </w:r>
          </w:p>
        </w:tc>
      </w:tr>
      <w:tr w:rsidR="003B5A43" w:rsidRPr="00984302" w14:paraId="7779F3C9" w14:textId="77777777">
        <w:trPr>
          <w:trHeight w:val="603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9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46EE35CA" w14:textId="77777777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984302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984302">
              <w:rPr>
                <w:rFonts w:ascii="SimSun" w:eastAsia="SimSun" w:hAnsi="SimSun" w:cs="Courier New"/>
                <w:b/>
                <w:color w:val="203A7B"/>
                <w:sz w:val="16"/>
                <w:szCs w:val="18"/>
                <w:lang w:val="zh-CN" w:bidi="zh-CN"/>
              </w:rPr>
              <w:t>实行</w:t>
            </w:r>
            <w:r w:rsidRPr="00984302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(ACTON)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9" w:space="0" w:color="3057B9"/>
              <w:right w:val="none" w:sz="2" w:space="0" w:color="000000"/>
            </w:tcBorders>
            <w:vAlign w:val="center"/>
          </w:tcPr>
          <w:p w14:paraId="3B9252A9" w14:textId="77777777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sz w:val="16"/>
                <w:szCs w:val="18"/>
              </w:rPr>
            </w:pPr>
            <w:r w:rsidRPr="00984302">
              <w:rPr>
                <w:rFonts w:ascii="SimSun" w:eastAsia="SimSun" w:hAnsi="SimSun"/>
                <w:sz w:val="16"/>
                <w:szCs w:val="18"/>
                <w:lang w:val="zh-CN" w:bidi="zh-CN"/>
              </w:rPr>
              <w:t>以小组为单位，实践与共同体分享探究内容的方法</w:t>
            </w:r>
          </w:p>
        </w:tc>
      </w:tr>
    </w:tbl>
    <w:p w14:paraId="6DBCB0D8" w14:textId="77777777" w:rsidR="004E227B" w:rsidRPr="00984302" w:rsidRDefault="004E227B">
      <w:pPr>
        <w:widowControl/>
        <w:wordWrap/>
        <w:autoSpaceDE/>
        <w:autoSpaceDN/>
        <w:rPr>
          <w:rFonts w:ascii="SimSun" w:eastAsia="SimSun" w:hAnsi="SimSun"/>
        </w:rPr>
      </w:pPr>
      <w:r w:rsidRPr="00984302">
        <w:rPr>
          <w:rFonts w:ascii="SimSun" w:eastAsia="SimSun" w:hAnsi="SimSun"/>
          <w:lang w:val="zh-CN" w:bidi="zh-CN"/>
        </w:rPr>
        <w:br w:type="page"/>
      </w:r>
    </w:p>
    <w:p w14:paraId="54E4E20F" w14:textId="6BB50668" w:rsidR="003B5A43" w:rsidRPr="00984302" w:rsidRDefault="003B5A43" w:rsidP="004E227B">
      <w:pPr>
        <w:wordWrap/>
        <w:spacing w:after="0"/>
        <w:rPr>
          <w:rFonts w:ascii="SimSun" w:eastAsia="SimSun" w:hAnsi="SimSun"/>
        </w:rPr>
      </w:pPr>
    </w:p>
    <w:p w14:paraId="013BF004" w14:textId="2A2C5226" w:rsidR="003B5A43" w:rsidRPr="00984302" w:rsidRDefault="004E227B" w:rsidP="004E227B">
      <w:pPr>
        <w:wordWrap/>
        <w:spacing w:after="0"/>
        <w:rPr>
          <w:rFonts w:ascii="SimSun" w:eastAsia="SimSun" w:hAnsi="SimSun"/>
        </w:rPr>
      </w:pPr>
      <w:r w:rsidRPr="00984302">
        <w:rPr>
          <w:rFonts w:ascii="SimSun" w:eastAsia="SimSun" w:hAnsi="SimSun"/>
          <w:noProof/>
          <w:sz w:val="16"/>
          <w:szCs w:val="18"/>
          <w:lang w:eastAsia="ko-K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AC6A5F" wp14:editId="7CA7EC5D">
                <wp:simplePos x="0" y="0"/>
                <wp:positionH relativeFrom="column">
                  <wp:posOffset>469265</wp:posOffset>
                </wp:positionH>
                <wp:positionV relativeFrom="paragraph">
                  <wp:posOffset>54147</wp:posOffset>
                </wp:positionV>
                <wp:extent cx="1411200" cy="194665"/>
                <wp:effectExtent l="0" t="0" r="0" b="0"/>
                <wp:wrapNone/>
                <wp:docPr id="7621758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1200" cy="194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D95111" w14:textId="18E0C4C1" w:rsidR="004E227B" w:rsidRPr="00984302" w:rsidRDefault="004E227B" w:rsidP="004E227B">
                            <w:pPr>
                              <w:spacing w:after="0" w:line="240" w:lineRule="auto"/>
                              <w:rPr>
                                <w:rFonts w:ascii="SimSun" w:eastAsia="SimSun" w:hAnsi="SimSun"/>
                                <w:b/>
                                <w:bCs/>
                                <w:color w:val="3A3C84"/>
                                <w:sz w:val="14"/>
                                <w:szCs w:val="16"/>
                              </w:rPr>
                            </w:pPr>
                            <w:r w:rsidRPr="00984302">
                              <w:rPr>
                                <w:rFonts w:ascii="SimSun" w:eastAsia="SimSun" w:hAnsi="SimSun" w:hint="eastAsia"/>
                                <w:b/>
                                <w:color w:val="3A3C84"/>
                                <w:sz w:val="14"/>
                                <w:szCs w:val="16"/>
                                <w:lang w:val="zh-CN" w:bidi="zh-CN"/>
                              </w:rPr>
                              <w:t>探究单元教学成果目标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C6A5F" id="_x0000_s1027" type="#_x0000_t202" style="position:absolute;left:0;text-align:left;margin-left:36.95pt;margin-top:4.25pt;width:111.1pt;height:15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" fillcolor="white [3212]" stroked="f" strokeweight=".5pt">
                <v:textbox style="mso-fit-shape-to-text:t">
                  <w:txbxContent>
                    <w:p w14:paraId="7AD95111" w14:textId="18E0C4C1" w:rsidR="004E227B" w:rsidRPr="00984302" w:rsidRDefault="004E227B" w:rsidP="004E227B">
                      <w:pPr>
                        <w:spacing w:after="0" w:line="240" w:lineRule="auto"/>
                        <w:rPr>
                          <w:rFonts w:ascii="SimSun" w:eastAsia="SimSun" w:hAnsi="SimSun"/>
                          <w:b/>
                          <w:bCs/>
                          <w:color w:val="3A3C84"/>
                          <w:sz w:val="14"/>
                          <w:szCs w:val="16"/>
                        </w:rPr>
                      </w:pPr>
                      <w:r w:rsidRPr="00984302">
                        <w:rPr>
                          <w:rFonts w:ascii="SimSun" w:eastAsia="SimSun" w:hAnsi="SimSun" w:hint="eastAsia"/>
                          <w:b/>
                          <w:color w:val="3A3C84"/>
                          <w:sz w:val="14"/>
                          <w:szCs w:val="16"/>
                          <w:lang w:val="zh-CN" w:bidi="zh-CN"/>
                        </w:rPr>
                        <w:t>探究单元教学成果目标</w:t>
                      </w:r>
                    </w:p>
                  </w:txbxContent>
                </v:textbox>
              </v:shape>
            </w:pict>
          </mc:Fallback>
        </mc:AlternateContent>
      </w:r>
      <w:r w:rsidRPr="00984302">
        <w:rPr>
          <w:rFonts w:ascii="SimSun" w:eastAsia="SimSun" w:hAnsi="SimSun"/>
          <w:noProof/>
          <w:lang w:eastAsia="ko-KR"/>
        </w:rPr>
        <w:drawing>
          <wp:inline distT="0" distB="0" distL="0" distR="0" wp14:anchorId="5CCAEFF6" wp14:editId="5E902873">
            <wp:extent cx="2059305" cy="367665"/>
            <wp:effectExtent l="0" t="0" r="0" b="0"/>
            <wp:docPr id="22" name="_x15571666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55716666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Overlap w:val="never"/>
        <w:tblW w:w="963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50"/>
        <w:gridCol w:w="7989"/>
      </w:tblGrid>
      <w:tr w:rsidR="003B5A43" w:rsidRPr="00984302" w14:paraId="50B925E3" w14:textId="77777777">
        <w:trPr>
          <w:trHeight w:val="1305"/>
        </w:trPr>
        <w:tc>
          <w:tcPr>
            <w:tcW w:w="1650" w:type="dxa"/>
            <w:tcBorders>
              <w:top w:val="single" w:sz="9" w:space="0" w:color="6182D6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73738671" w14:textId="77777777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984302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984302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语文</w:t>
            </w:r>
          </w:p>
        </w:tc>
        <w:tc>
          <w:tcPr>
            <w:tcW w:w="7989" w:type="dxa"/>
            <w:tcBorders>
              <w:top w:val="single" w:sz="9" w:space="0" w:color="6182D6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31F997B6" w14:textId="7E414DCC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sz w:val="16"/>
                <w:szCs w:val="18"/>
              </w:rPr>
            </w:pPr>
            <w:r w:rsidRPr="00984302">
              <w:rPr>
                <w:rFonts w:ascii="SimSun" w:eastAsia="SimSun" w:hAnsi="SimSun"/>
                <w:sz w:val="16"/>
                <w:szCs w:val="18"/>
                <w:lang w:val="zh-CN" w:bidi="zh-CN"/>
              </w:rPr>
              <w:t>[4语02-06] 养成规范的阅读习惯，培养阅读自信心。</w:t>
            </w:r>
          </w:p>
          <w:p w14:paraId="4F3DED78" w14:textId="77777777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sz w:val="16"/>
                <w:szCs w:val="18"/>
              </w:rPr>
            </w:pPr>
            <w:r w:rsidRPr="00984302">
              <w:rPr>
                <w:rFonts w:ascii="SimSun" w:eastAsia="SimSun" w:hAnsi="SimSun"/>
                <w:sz w:val="16"/>
                <w:szCs w:val="18"/>
                <w:lang w:val="zh-CN" w:bidi="zh-CN"/>
              </w:rPr>
              <w:t>[4语03-04] 思考目的和主题，写一篇向读者传递情感的文章。</w:t>
            </w:r>
          </w:p>
          <w:p w14:paraId="15CBF1F5" w14:textId="172BF38F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sz w:val="16"/>
                <w:szCs w:val="18"/>
              </w:rPr>
            </w:pPr>
            <w:r w:rsidRPr="00984302">
              <w:rPr>
                <w:rFonts w:ascii="SimSun" w:eastAsia="SimSun" w:hAnsi="SimSun"/>
                <w:sz w:val="16"/>
                <w:szCs w:val="18"/>
                <w:lang w:val="zh-CN" w:bidi="zh-CN"/>
              </w:rPr>
              <w:t>[4语04-03] 理解并恰当使用句子的基本结构。</w:t>
            </w:r>
          </w:p>
          <w:p w14:paraId="4C0E03EB" w14:textId="1D04CABF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sz w:val="16"/>
                <w:szCs w:val="18"/>
              </w:rPr>
            </w:pPr>
            <w:r w:rsidRPr="00984302">
              <w:rPr>
                <w:rFonts w:ascii="SimSun" w:eastAsia="SimSun" w:hAnsi="SimSun"/>
                <w:sz w:val="16"/>
                <w:szCs w:val="18"/>
                <w:lang w:val="zh-CN" w:bidi="zh-CN"/>
              </w:rPr>
              <w:t>[4语03-05] 检查自己的创作过程并培养写作自信心。</w:t>
            </w:r>
          </w:p>
        </w:tc>
      </w:tr>
      <w:tr w:rsidR="003B5A43" w:rsidRPr="00984302" w14:paraId="6AF1C858" w14:textId="77777777" w:rsidTr="004E227B">
        <w:trPr>
          <w:trHeight w:val="1007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69EF554C" w14:textId="77777777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984302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984302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社会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1DA82AAA" w14:textId="4E9FE8E3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sz w:val="16"/>
                <w:szCs w:val="18"/>
              </w:rPr>
            </w:pPr>
            <w:r w:rsidRPr="00984302">
              <w:rPr>
                <w:rFonts w:ascii="SimSun" w:eastAsia="SimSun" w:hAnsi="SimSun"/>
                <w:sz w:val="16"/>
                <w:szCs w:val="18"/>
                <w:lang w:val="zh-CN" w:bidi="zh-CN"/>
              </w:rPr>
              <w:t>[4社03-01] 掌握近期社会变化的趋势和特点，探索因此产生的生活变化。</w:t>
            </w:r>
          </w:p>
          <w:p w14:paraId="57797E5E" w14:textId="50191A20" w:rsidR="003B5A43" w:rsidRPr="00984302" w:rsidRDefault="00D04DA3" w:rsidP="004E227B">
            <w:pPr>
              <w:wordWrap/>
              <w:spacing w:after="0"/>
              <w:ind w:left="832" w:hangingChars="520" w:hanging="832"/>
              <w:rPr>
                <w:rFonts w:ascii="SimSun" w:eastAsia="SimSun" w:hAnsi="SimSun"/>
                <w:sz w:val="16"/>
                <w:szCs w:val="18"/>
              </w:rPr>
            </w:pPr>
            <w:r w:rsidRPr="00984302">
              <w:rPr>
                <w:rFonts w:ascii="SimSun" w:eastAsia="SimSun" w:hAnsi="SimSun"/>
                <w:sz w:val="16"/>
                <w:szCs w:val="18"/>
                <w:lang w:val="zh-CN" w:bidi="zh-CN"/>
              </w:rPr>
              <w:t>[4社03-02] 分析各种文化在社会传播中产生的积极影响和问题，培养尊重彼此或集体文化的态度。</w:t>
            </w:r>
          </w:p>
        </w:tc>
      </w:tr>
      <w:tr w:rsidR="003B5A43" w:rsidRPr="00984302" w14:paraId="6C37348B" w14:textId="77777777">
        <w:trPr>
          <w:trHeight w:val="1019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589FBCE5" w14:textId="77777777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984302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984302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数学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031E90CF" w14:textId="079D2D29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sz w:val="16"/>
                <w:szCs w:val="18"/>
              </w:rPr>
            </w:pPr>
            <w:r w:rsidRPr="00984302">
              <w:rPr>
                <w:rFonts w:ascii="SimSun" w:eastAsia="SimSun" w:hAnsi="SimSun"/>
                <w:sz w:val="16"/>
                <w:szCs w:val="18"/>
                <w:lang w:val="zh-CN" w:bidi="zh-CN"/>
              </w:rPr>
              <w:t>[4数04-01] 收集资料，以曲线图或柱状图的形式解析。</w:t>
            </w:r>
          </w:p>
          <w:p w14:paraId="46A61317" w14:textId="76DFBDB3" w:rsidR="003B5A43" w:rsidRPr="00984302" w:rsidRDefault="00D04DA3" w:rsidP="004E227B">
            <w:pPr>
              <w:wordWrap/>
              <w:spacing w:after="0"/>
              <w:ind w:left="832" w:hangingChars="520" w:hanging="832"/>
              <w:rPr>
                <w:rFonts w:ascii="SimSun" w:eastAsia="SimSun" w:hAnsi="SimSun"/>
                <w:sz w:val="16"/>
                <w:szCs w:val="18"/>
              </w:rPr>
            </w:pPr>
            <w:r w:rsidRPr="00984302">
              <w:rPr>
                <w:rFonts w:ascii="SimSun" w:eastAsia="SimSun" w:hAnsi="SimSun"/>
                <w:sz w:val="16"/>
                <w:szCs w:val="18"/>
                <w:lang w:val="zh-CN" w:bidi="zh-CN"/>
              </w:rPr>
              <w:t>[4数04-03] 通过收集、梳理资料解决探究问题，以柱状图或柱状曲线图的形式解析。</w:t>
            </w:r>
          </w:p>
        </w:tc>
      </w:tr>
      <w:tr w:rsidR="003B5A43" w:rsidRPr="00984302" w14:paraId="3857F573" w14:textId="77777777">
        <w:trPr>
          <w:trHeight w:val="1305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9" w:space="0" w:color="6182D6"/>
              <w:right w:val="single" w:sz="3" w:space="0" w:color="3057B9"/>
            </w:tcBorders>
            <w:shd w:val="clear" w:color="auto" w:fill="DFE6F7"/>
            <w:vAlign w:val="center"/>
          </w:tcPr>
          <w:p w14:paraId="1CE7AB83" w14:textId="77777777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984302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984302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道德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9" w:space="0" w:color="6182D6"/>
              <w:right w:val="none" w:sz="2" w:space="0" w:color="000000"/>
            </w:tcBorders>
            <w:shd w:val="clear" w:color="auto" w:fill="FFFFFF"/>
            <w:vAlign w:val="center"/>
          </w:tcPr>
          <w:p w14:paraId="7EAB9388" w14:textId="68E4C889" w:rsidR="003B5A43" w:rsidRPr="00984302" w:rsidRDefault="00D04DA3" w:rsidP="004E227B">
            <w:pPr>
              <w:wordWrap/>
              <w:spacing w:after="0"/>
              <w:ind w:left="832" w:hangingChars="520" w:hanging="832"/>
              <w:rPr>
                <w:rFonts w:ascii="SimSun" w:eastAsia="SimSun" w:hAnsi="SimSun"/>
                <w:sz w:val="16"/>
                <w:szCs w:val="18"/>
              </w:rPr>
            </w:pPr>
            <w:r w:rsidRPr="00984302">
              <w:rPr>
                <w:rFonts w:ascii="SimSun" w:eastAsia="SimSun" w:hAnsi="SimSun"/>
                <w:sz w:val="16"/>
                <w:szCs w:val="18"/>
                <w:lang w:val="zh-CN" w:bidi="zh-CN"/>
              </w:rPr>
              <w:t>[4道02-02] 正确对待朋友之间的相互关怀，以此探索日常生活中建立健康关系的方案。</w:t>
            </w:r>
          </w:p>
          <w:p w14:paraId="1747CB89" w14:textId="0AF0423F" w:rsidR="003B5A43" w:rsidRPr="00984302" w:rsidRDefault="00D04DA3" w:rsidP="004E227B">
            <w:pPr>
              <w:wordWrap/>
              <w:spacing w:after="0"/>
              <w:ind w:left="832" w:hangingChars="520" w:hanging="832"/>
              <w:rPr>
                <w:rFonts w:ascii="SimSun" w:eastAsia="SimSun" w:hAnsi="SimSun"/>
                <w:sz w:val="16"/>
                <w:szCs w:val="18"/>
              </w:rPr>
            </w:pPr>
            <w:r w:rsidRPr="00984302">
              <w:rPr>
                <w:rFonts w:ascii="SimSun" w:eastAsia="SimSun" w:hAnsi="SimSun"/>
                <w:sz w:val="16"/>
                <w:szCs w:val="18"/>
                <w:lang w:val="zh-CN" w:bidi="zh-CN"/>
              </w:rPr>
              <w:t>[道02-03] 理解同理心的必要性，在道德基础上探究并实践如何在不同情况下和不同对象分享情绪。</w:t>
            </w:r>
          </w:p>
        </w:tc>
      </w:tr>
    </w:tbl>
    <w:p w14:paraId="650F1256" w14:textId="77C58461" w:rsidR="003B5A43" w:rsidRPr="00984302" w:rsidRDefault="003B5A43" w:rsidP="004E227B">
      <w:pPr>
        <w:wordWrap/>
        <w:spacing w:after="0"/>
        <w:rPr>
          <w:rFonts w:ascii="SimSun" w:eastAsia="SimSun" w:hAnsi="SimSun"/>
        </w:rPr>
      </w:pPr>
    </w:p>
    <w:p w14:paraId="0E3F49DB" w14:textId="6F7484A2" w:rsidR="003B5A43" w:rsidRPr="00984302" w:rsidRDefault="004E227B" w:rsidP="004E227B">
      <w:pPr>
        <w:wordWrap/>
        <w:spacing w:after="0"/>
        <w:rPr>
          <w:rFonts w:ascii="SimSun" w:eastAsia="SimSun" w:hAnsi="SimSun"/>
        </w:rPr>
      </w:pPr>
      <w:r w:rsidRPr="00984302">
        <w:rPr>
          <w:rFonts w:ascii="SimSun" w:eastAsia="SimSun" w:hAnsi="SimSun"/>
          <w:noProof/>
          <w:sz w:val="16"/>
          <w:szCs w:val="18"/>
          <w:lang w:eastAsia="ko-K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826AA1" wp14:editId="31C62C68">
                <wp:simplePos x="0" y="0"/>
                <wp:positionH relativeFrom="column">
                  <wp:posOffset>440690</wp:posOffset>
                </wp:positionH>
                <wp:positionV relativeFrom="paragraph">
                  <wp:posOffset>51091</wp:posOffset>
                </wp:positionV>
                <wp:extent cx="1411200" cy="194665"/>
                <wp:effectExtent l="0" t="0" r="0" b="0"/>
                <wp:wrapNone/>
                <wp:docPr id="149369468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1200" cy="194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C68E13" w14:textId="5373EA7B" w:rsidR="004E227B" w:rsidRPr="00984302" w:rsidRDefault="004E227B" w:rsidP="004E227B">
                            <w:pPr>
                              <w:spacing w:after="0" w:line="240" w:lineRule="auto"/>
                              <w:rPr>
                                <w:rFonts w:ascii="SimSun" w:eastAsia="SimSun" w:hAnsi="SimSun"/>
                                <w:b/>
                                <w:bCs/>
                                <w:color w:val="3A3C84"/>
                                <w:sz w:val="14"/>
                                <w:szCs w:val="16"/>
                              </w:rPr>
                            </w:pPr>
                            <w:r w:rsidRPr="00984302">
                              <w:rPr>
                                <w:rFonts w:ascii="SimSun" w:eastAsia="SimSun" w:hAnsi="SimSun" w:hint="eastAsia"/>
                                <w:b/>
                                <w:color w:val="3A3C84"/>
                                <w:sz w:val="14"/>
                                <w:szCs w:val="16"/>
                                <w:lang w:val="zh-CN" w:bidi="zh-CN"/>
                              </w:rPr>
                              <w:t>数学及专业课程运营计划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826AA1" id="_x0000_s1028" type="#_x0000_t202" style="position:absolute;left:0;text-align:left;margin-left:34.7pt;margin-top:4pt;width:111.1pt;height:15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" fillcolor="white [3212]" stroked="f" strokeweight=".5pt">
                <v:textbox style="mso-fit-shape-to-text:t">
                  <w:txbxContent>
                    <w:p w14:paraId="6DC68E13" w14:textId="5373EA7B" w:rsidR="004E227B" w:rsidRPr="00984302" w:rsidRDefault="004E227B" w:rsidP="004E227B">
                      <w:pPr>
                        <w:spacing w:after="0" w:line="240" w:lineRule="auto"/>
                        <w:rPr>
                          <w:rFonts w:ascii="SimSun" w:eastAsia="SimSun" w:hAnsi="SimSun"/>
                          <w:b/>
                          <w:bCs/>
                          <w:color w:val="3A3C84"/>
                          <w:sz w:val="14"/>
                          <w:szCs w:val="16"/>
                        </w:rPr>
                      </w:pPr>
                      <w:r w:rsidRPr="00984302">
                        <w:rPr>
                          <w:rFonts w:ascii="SimSun" w:eastAsia="SimSun" w:hAnsi="SimSun" w:hint="eastAsia"/>
                          <w:b/>
                          <w:color w:val="3A3C84"/>
                          <w:sz w:val="14"/>
                          <w:szCs w:val="16"/>
                          <w:lang w:val="zh-CN" w:bidi="zh-CN"/>
                        </w:rPr>
                        <w:t>数学及专业课程运营计划</w:t>
                      </w:r>
                    </w:p>
                  </w:txbxContent>
                </v:textbox>
              </v:shape>
            </w:pict>
          </mc:Fallback>
        </mc:AlternateContent>
      </w:r>
      <w:r w:rsidRPr="00984302">
        <w:rPr>
          <w:rFonts w:ascii="SimSun" w:eastAsia="SimSun" w:hAnsi="SimSun"/>
          <w:noProof/>
          <w:lang w:eastAsia="ko-KR"/>
        </w:rPr>
        <w:drawing>
          <wp:inline distT="0" distB="0" distL="0" distR="0" wp14:anchorId="70648928" wp14:editId="6D62140A">
            <wp:extent cx="2059305" cy="367665"/>
            <wp:effectExtent l="0" t="0" r="0" b="0"/>
            <wp:docPr id="23" name="_x15571666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55716667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Overlap w:val="never"/>
        <w:tblW w:w="963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50"/>
        <w:gridCol w:w="7989"/>
      </w:tblGrid>
      <w:tr w:rsidR="003B5A43" w:rsidRPr="00984302" w14:paraId="11F5EA80" w14:textId="77777777">
        <w:trPr>
          <w:trHeight w:val="728"/>
        </w:trPr>
        <w:tc>
          <w:tcPr>
            <w:tcW w:w="1650" w:type="dxa"/>
            <w:tcBorders>
              <w:top w:val="single" w:sz="9" w:space="0" w:color="6182D6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2D011D84" w14:textId="77777777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984302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984302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数学</w:t>
            </w:r>
          </w:p>
        </w:tc>
        <w:tc>
          <w:tcPr>
            <w:tcW w:w="7989" w:type="dxa"/>
            <w:tcBorders>
              <w:top w:val="single" w:sz="9" w:space="0" w:color="6182D6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1ED62B52" w14:textId="77777777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sz w:val="16"/>
                <w:szCs w:val="18"/>
              </w:rPr>
            </w:pPr>
            <w:r w:rsidRPr="00984302">
              <w:rPr>
                <w:rFonts w:ascii="SimSun" w:eastAsia="SimSun" w:hAnsi="SimSun"/>
                <w:sz w:val="16"/>
                <w:szCs w:val="18"/>
                <w:lang w:val="zh-CN" w:bidi="zh-CN"/>
              </w:rPr>
              <w:t>- 了解乘法能解决的问题</w:t>
            </w:r>
          </w:p>
          <w:p w14:paraId="19489E84" w14:textId="77777777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sz w:val="16"/>
                <w:szCs w:val="18"/>
              </w:rPr>
            </w:pPr>
            <w:r w:rsidRPr="00984302">
              <w:rPr>
                <w:rFonts w:ascii="SimSun" w:eastAsia="SimSun" w:hAnsi="SimSun"/>
                <w:sz w:val="16"/>
                <w:szCs w:val="18"/>
                <w:lang w:val="zh-CN" w:bidi="zh-CN"/>
              </w:rPr>
              <w:t>- 了解长度和时间单位并应用在生活中</w:t>
            </w:r>
          </w:p>
        </w:tc>
      </w:tr>
      <w:tr w:rsidR="003B5A43" w:rsidRPr="00984302" w14:paraId="4CD47B48" w14:textId="77777777" w:rsidTr="004E227B">
        <w:trPr>
          <w:trHeight w:val="503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2231DAFD" w14:textId="77777777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984302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984302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英语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6DAACF02" w14:textId="77777777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sz w:val="16"/>
                <w:szCs w:val="18"/>
              </w:rPr>
            </w:pPr>
            <w:r w:rsidRPr="00984302">
              <w:rPr>
                <w:rFonts w:ascii="SimSun" w:eastAsia="SimSun" w:hAnsi="SimSun"/>
                <w:sz w:val="16"/>
                <w:szCs w:val="18"/>
                <w:lang w:val="zh-CN" w:bidi="zh-CN"/>
              </w:rPr>
              <w:t>- culture and countries</w:t>
            </w:r>
          </w:p>
        </w:tc>
      </w:tr>
      <w:tr w:rsidR="003B5A43" w:rsidRPr="00984302" w14:paraId="6BACAF61" w14:textId="77777777">
        <w:trPr>
          <w:trHeight w:val="980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0E8A673B" w14:textId="77777777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984302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984302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中文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6EA6EF63" w14:textId="77777777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sz w:val="16"/>
                <w:szCs w:val="18"/>
              </w:rPr>
            </w:pPr>
            <w:r w:rsidRPr="00984302">
              <w:rPr>
                <w:rFonts w:ascii="SimSun" w:eastAsia="SimSun" w:hAnsi="SimSun"/>
                <w:sz w:val="16"/>
                <w:szCs w:val="18"/>
                <w:lang w:val="zh-CN" w:bidi="zh-CN"/>
              </w:rPr>
              <w:t>- 了解中国的交通手段</w:t>
            </w:r>
          </w:p>
          <w:p w14:paraId="153AA892" w14:textId="77777777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sz w:val="16"/>
                <w:szCs w:val="18"/>
              </w:rPr>
            </w:pPr>
            <w:r w:rsidRPr="00984302">
              <w:rPr>
                <w:rFonts w:ascii="SimSun" w:eastAsia="SimSun" w:hAnsi="SimSun"/>
                <w:sz w:val="16"/>
                <w:szCs w:val="18"/>
                <w:lang w:val="zh-CN" w:bidi="zh-CN"/>
              </w:rPr>
              <w:t>- 对比与韩国有何不同</w:t>
            </w:r>
          </w:p>
          <w:p w14:paraId="0661A968" w14:textId="77777777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sz w:val="16"/>
                <w:szCs w:val="18"/>
              </w:rPr>
            </w:pPr>
            <w:r w:rsidRPr="00984302">
              <w:rPr>
                <w:rFonts w:ascii="SimSun" w:eastAsia="SimSun" w:hAnsi="SimSun"/>
                <w:sz w:val="16"/>
                <w:szCs w:val="18"/>
                <w:lang w:val="zh-CN" w:bidi="zh-CN"/>
              </w:rPr>
              <w:t xml:space="preserve">- 熟悉相关会话和表达 </w:t>
            </w:r>
          </w:p>
        </w:tc>
      </w:tr>
      <w:tr w:rsidR="003B5A43" w:rsidRPr="00984302" w14:paraId="6D5E2901" w14:textId="77777777">
        <w:trPr>
          <w:trHeight w:val="628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5AD109B5" w14:textId="77777777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984302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984302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体育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206E4D22" w14:textId="77777777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sz w:val="16"/>
                <w:szCs w:val="18"/>
              </w:rPr>
            </w:pPr>
            <w:r w:rsidRPr="00984302">
              <w:rPr>
                <w:rFonts w:ascii="SimSun" w:eastAsia="SimSun" w:hAnsi="SimSun"/>
                <w:sz w:val="16"/>
                <w:szCs w:val="18"/>
                <w:lang w:val="zh-CN" w:bidi="zh-CN"/>
              </w:rPr>
              <w:t>- 通过挑战及表现活动，增进身体活动能力</w:t>
            </w:r>
          </w:p>
          <w:p w14:paraId="4291C5CD" w14:textId="77777777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sz w:val="16"/>
                <w:szCs w:val="18"/>
              </w:rPr>
            </w:pPr>
            <w:r w:rsidRPr="00984302">
              <w:rPr>
                <w:rFonts w:ascii="SimSun" w:eastAsia="SimSun" w:hAnsi="SimSun"/>
                <w:sz w:val="16"/>
                <w:szCs w:val="18"/>
                <w:lang w:val="zh-CN" w:bidi="zh-CN"/>
              </w:rPr>
              <w:t>- 理解健康在生活中的意义及重要性</w:t>
            </w:r>
          </w:p>
        </w:tc>
      </w:tr>
      <w:tr w:rsidR="003B5A43" w:rsidRPr="00984302" w14:paraId="14C5E35D" w14:textId="77777777">
        <w:trPr>
          <w:trHeight w:val="980"/>
        </w:trPr>
        <w:tc>
          <w:tcPr>
            <w:tcW w:w="1650" w:type="dxa"/>
            <w:tcBorders>
              <w:top w:val="single" w:sz="3" w:space="0" w:color="3057B9"/>
              <w:left w:val="none" w:sz="2" w:space="0" w:color="000000"/>
              <w:bottom w:val="single" w:sz="9" w:space="0" w:color="6182D6"/>
              <w:right w:val="single" w:sz="3" w:space="0" w:color="3057B9"/>
            </w:tcBorders>
            <w:shd w:val="clear" w:color="auto" w:fill="DFE6F7"/>
            <w:vAlign w:val="center"/>
          </w:tcPr>
          <w:p w14:paraId="5057FBE8" w14:textId="77777777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984302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984302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Art&amp;Play</w:t>
            </w:r>
          </w:p>
        </w:tc>
        <w:tc>
          <w:tcPr>
            <w:tcW w:w="7989" w:type="dxa"/>
            <w:tcBorders>
              <w:top w:val="single" w:sz="3" w:space="0" w:color="3057B9"/>
              <w:left w:val="single" w:sz="3" w:space="0" w:color="3057B9"/>
              <w:bottom w:val="single" w:sz="9" w:space="0" w:color="6182D6"/>
              <w:right w:val="none" w:sz="2" w:space="0" w:color="000000"/>
            </w:tcBorders>
            <w:shd w:val="clear" w:color="auto" w:fill="FFFFFF"/>
            <w:vAlign w:val="center"/>
          </w:tcPr>
          <w:p w14:paraId="5A67C686" w14:textId="77777777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sz w:val="16"/>
                <w:szCs w:val="18"/>
              </w:rPr>
            </w:pPr>
            <w:r w:rsidRPr="00984302">
              <w:rPr>
                <w:rFonts w:ascii="SimSun" w:eastAsia="SimSun" w:hAnsi="SimSun"/>
                <w:sz w:val="16"/>
                <w:szCs w:val="18"/>
                <w:lang w:val="zh-CN" w:bidi="zh-CN"/>
              </w:rPr>
              <w:t>- 以正确表达情绪的方法、真心道歉的方法为主题，编写情景剧</w:t>
            </w:r>
          </w:p>
          <w:p w14:paraId="5A37FB50" w14:textId="77777777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sz w:val="16"/>
                <w:szCs w:val="18"/>
              </w:rPr>
            </w:pPr>
            <w:r w:rsidRPr="00984302">
              <w:rPr>
                <w:rFonts w:ascii="SimSun" w:eastAsia="SimSun" w:hAnsi="SimSun"/>
                <w:sz w:val="16"/>
                <w:szCs w:val="18"/>
                <w:lang w:val="zh-CN" w:bidi="zh-CN"/>
              </w:rPr>
              <w:t>- 学习吹竖笛的正确姿势和指法</w:t>
            </w:r>
          </w:p>
          <w:p w14:paraId="30B116D6" w14:textId="77777777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sz w:val="16"/>
                <w:szCs w:val="18"/>
              </w:rPr>
            </w:pPr>
            <w:r w:rsidRPr="00984302">
              <w:rPr>
                <w:rFonts w:ascii="SimSun" w:eastAsia="SimSun" w:hAnsi="SimSun"/>
                <w:sz w:val="16"/>
                <w:szCs w:val="18"/>
                <w:lang w:val="zh-CN" w:bidi="zh-CN"/>
              </w:rPr>
              <w:t>- 探索如何用竖笛发出优美的声音（吐音）</w:t>
            </w:r>
          </w:p>
        </w:tc>
      </w:tr>
    </w:tbl>
    <w:p w14:paraId="06B0358A" w14:textId="34116FEC" w:rsidR="003B5A43" w:rsidRPr="00984302" w:rsidRDefault="003B5A43" w:rsidP="004E227B">
      <w:pPr>
        <w:wordWrap/>
        <w:spacing w:after="0"/>
        <w:rPr>
          <w:rFonts w:ascii="SimSun" w:eastAsia="SimSun" w:hAnsi="SimSun"/>
        </w:rPr>
      </w:pPr>
    </w:p>
    <w:p w14:paraId="31029EF0" w14:textId="30CF0BFA" w:rsidR="003B5A43" w:rsidRPr="00984302" w:rsidRDefault="003B5A43" w:rsidP="004E227B">
      <w:pPr>
        <w:wordWrap/>
        <w:spacing w:after="0"/>
        <w:rPr>
          <w:rFonts w:ascii="SimSun" w:eastAsia="SimSun" w:hAnsi="SimSun"/>
        </w:rPr>
      </w:pPr>
    </w:p>
    <w:p w14:paraId="4C9832AE" w14:textId="1BFF70F3" w:rsidR="003B5A43" w:rsidRPr="00984302" w:rsidRDefault="004E227B" w:rsidP="004E227B">
      <w:pPr>
        <w:wordWrap/>
        <w:spacing w:after="0"/>
        <w:rPr>
          <w:rFonts w:ascii="SimSun" w:eastAsia="SimSun" w:hAnsi="SimSun"/>
        </w:rPr>
      </w:pPr>
      <w:r w:rsidRPr="00984302">
        <w:rPr>
          <w:rFonts w:ascii="SimSun" w:eastAsia="SimSun" w:hAnsi="SimSun"/>
          <w:noProof/>
          <w:sz w:val="16"/>
          <w:szCs w:val="18"/>
          <w:lang w:eastAsia="ko-K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C45580" wp14:editId="77ADD67B">
                <wp:simplePos x="0" y="0"/>
                <wp:positionH relativeFrom="column">
                  <wp:posOffset>401652</wp:posOffset>
                </wp:positionH>
                <wp:positionV relativeFrom="paragraph">
                  <wp:posOffset>68313</wp:posOffset>
                </wp:positionV>
                <wp:extent cx="1411200" cy="194665"/>
                <wp:effectExtent l="0" t="0" r="0" b="0"/>
                <wp:wrapNone/>
                <wp:docPr id="66950226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1200" cy="194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32D5C0" w14:textId="64EA9632" w:rsidR="004E227B" w:rsidRPr="00984302" w:rsidRDefault="004E227B" w:rsidP="004E227B">
                            <w:pPr>
                              <w:spacing w:after="0" w:line="240" w:lineRule="auto"/>
                              <w:rPr>
                                <w:rFonts w:ascii="SimSun" w:eastAsia="SimSun" w:hAnsi="SimSun"/>
                                <w:b/>
                                <w:bCs/>
                                <w:color w:val="3A3C84"/>
                                <w:sz w:val="14"/>
                                <w:szCs w:val="16"/>
                              </w:rPr>
                            </w:pPr>
                            <w:r w:rsidRPr="00984302">
                              <w:rPr>
                                <w:rFonts w:ascii="SimSun" w:eastAsia="SimSun" w:hAnsi="SimSun" w:hint="eastAsia"/>
                                <w:b/>
                                <w:color w:val="3A3C84"/>
                                <w:sz w:val="14"/>
                                <w:szCs w:val="16"/>
                                <w:lang w:val="zh-CN" w:bidi="zh-CN"/>
                              </w:rPr>
                              <w:t>家庭学习助力指南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45580" id="_x0000_s1029" type="#_x0000_t202" style="position:absolute;left:0;text-align:left;margin-left:31.65pt;margin-top:5.4pt;width:111.1pt;height:15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" fillcolor="white [3212]" stroked="f" strokeweight=".5pt">
                <v:textbox style="mso-fit-shape-to-text:t">
                  <w:txbxContent>
                    <w:p w14:paraId="4732D5C0" w14:textId="64EA9632" w:rsidR="004E227B" w:rsidRPr="00984302" w:rsidRDefault="004E227B" w:rsidP="004E227B">
                      <w:pPr>
                        <w:spacing w:after="0" w:line="240" w:lineRule="auto"/>
                        <w:rPr>
                          <w:rFonts w:ascii="SimSun" w:eastAsia="SimSun" w:hAnsi="SimSun"/>
                          <w:b/>
                          <w:bCs/>
                          <w:color w:val="3A3C84"/>
                          <w:sz w:val="14"/>
                          <w:szCs w:val="16"/>
                        </w:rPr>
                      </w:pPr>
                      <w:r w:rsidRPr="00984302">
                        <w:rPr>
                          <w:rFonts w:ascii="SimSun" w:eastAsia="SimSun" w:hAnsi="SimSun" w:hint="eastAsia"/>
                          <w:b/>
                          <w:color w:val="3A3C84"/>
                          <w:sz w:val="14"/>
                          <w:szCs w:val="16"/>
                          <w:lang w:val="zh-CN" w:bidi="zh-CN"/>
                        </w:rPr>
                        <w:t>家庭学习助力指南</w:t>
                      </w:r>
                    </w:p>
                  </w:txbxContent>
                </v:textbox>
              </v:shape>
            </w:pict>
          </mc:Fallback>
        </mc:AlternateContent>
      </w:r>
      <w:r w:rsidRPr="00984302">
        <w:rPr>
          <w:rFonts w:ascii="SimSun" w:eastAsia="SimSun" w:hAnsi="SimSun"/>
          <w:noProof/>
          <w:lang w:eastAsia="ko-KR"/>
        </w:rPr>
        <w:drawing>
          <wp:inline distT="0" distB="0" distL="0" distR="0" wp14:anchorId="5BEEA6BC" wp14:editId="042BE39D">
            <wp:extent cx="2059305" cy="367665"/>
            <wp:effectExtent l="0" t="0" r="0" b="0"/>
            <wp:docPr id="24" name="_x1557166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55716667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tbl>
      <w:tblPr>
        <w:tblOverlap w:val="never"/>
        <w:tblW w:w="963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50"/>
        <w:gridCol w:w="7989"/>
      </w:tblGrid>
      <w:tr w:rsidR="004E227B" w:rsidRPr="00984302" w14:paraId="72AC4102" w14:textId="77777777">
        <w:trPr>
          <w:trHeight w:val="1904"/>
        </w:trPr>
        <w:tc>
          <w:tcPr>
            <w:tcW w:w="1650" w:type="dxa"/>
            <w:tcBorders>
              <w:top w:val="single" w:sz="9" w:space="0" w:color="6182D6"/>
              <w:left w:val="none" w:sz="2" w:space="0" w:color="000000"/>
              <w:bottom w:val="single" w:sz="9" w:space="0" w:color="6182D6"/>
              <w:right w:val="single" w:sz="3" w:space="0" w:color="3057B9"/>
            </w:tcBorders>
            <w:shd w:val="clear" w:color="auto" w:fill="DFE6F7"/>
            <w:vAlign w:val="center"/>
          </w:tcPr>
          <w:p w14:paraId="05DD20B8" w14:textId="77777777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984302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984302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家庭学习</w:t>
            </w:r>
          </w:p>
        </w:tc>
        <w:tc>
          <w:tcPr>
            <w:tcW w:w="7989" w:type="dxa"/>
            <w:tcBorders>
              <w:top w:val="single" w:sz="9" w:space="0" w:color="6182D6"/>
              <w:left w:val="single" w:sz="3" w:space="0" w:color="3057B9"/>
              <w:bottom w:val="single" w:sz="9" w:space="0" w:color="6182D6"/>
              <w:right w:val="none" w:sz="2" w:space="0" w:color="000000"/>
            </w:tcBorders>
            <w:shd w:val="clear" w:color="auto" w:fill="FFFFFF"/>
            <w:vAlign w:val="center"/>
          </w:tcPr>
          <w:p w14:paraId="0F3CEEB7" w14:textId="77777777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sz w:val="16"/>
                <w:szCs w:val="18"/>
              </w:rPr>
            </w:pPr>
            <w:r w:rsidRPr="00984302">
              <w:rPr>
                <w:rFonts w:ascii="SimSun" w:eastAsia="SimSun" w:hAnsi="SimSun"/>
                <w:b/>
                <w:sz w:val="16"/>
                <w:szCs w:val="18"/>
                <w:lang w:val="zh-CN" w:bidi="zh-CN"/>
              </w:rPr>
              <w:t>- 分享各种文化体验:</w:t>
            </w:r>
            <w:r w:rsidRPr="00984302">
              <w:rPr>
                <w:rFonts w:ascii="SimSun" w:eastAsia="SimSun" w:hAnsi="SimSun"/>
                <w:sz w:val="16"/>
                <w:szCs w:val="18"/>
                <w:lang w:val="zh-CN" w:bidi="zh-CN"/>
              </w:rPr>
              <w:t xml:space="preserve"> 尝试在家和孩子共同体验各种不同的文化。比如，可以一起制作不同国家的食物，聊聊该国家的文化和历史。假设孩子喜欢麻辣烫或糖葫芦等，可以聊聊这些食物的由来及文化背景。</w:t>
            </w:r>
          </w:p>
          <w:p w14:paraId="2F9E9AFA" w14:textId="77777777" w:rsidR="003B5A43" w:rsidRPr="00984302" w:rsidRDefault="00D04DA3" w:rsidP="004E227B">
            <w:pPr>
              <w:wordWrap/>
              <w:spacing w:after="0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984302">
              <w:rPr>
                <w:rFonts w:ascii="SimSun" w:eastAsia="SimSun" w:hAnsi="SimSun"/>
                <w:b/>
                <w:sz w:val="16"/>
                <w:szCs w:val="18"/>
                <w:lang w:val="zh-CN" w:bidi="zh-CN"/>
              </w:rPr>
              <w:t xml:space="preserve">- 尊重文化的多样性： </w:t>
            </w:r>
            <w:r w:rsidRPr="00984302">
              <w:rPr>
                <w:rFonts w:ascii="SimSun" w:eastAsia="SimSun" w:hAnsi="SimSun"/>
                <w:sz w:val="16"/>
                <w:szCs w:val="18"/>
                <w:lang w:val="zh-CN" w:bidi="zh-CN"/>
              </w:rPr>
              <w:t>引导孩子在日常生活中实践对文化多样性的尊重和关怀。需通过家庭内的持续性交流，引导孩子理解、尊重不同文化。</w:t>
            </w:r>
          </w:p>
        </w:tc>
      </w:tr>
    </w:tbl>
    <w:p w14:paraId="5546E1E9" w14:textId="77777777" w:rsidR="003B5A43" w:rsidRPr="00984302" w:rsidRDefault="003B5A43" w:rsidP="004E227B">
      <w:pPr>
        <w:wordWrap/>
        <w:spacing w:after="0"/>
        <w:rPr>
          <w:rFonts w:ascii="SimSun" w:eastAsia="SimSun" w:hAnsi="SimSun"/>
        </w:rPr>
      </w:pPr>
    </w:p>
    <w:sectPr w:rsidR="003B5A43" w:rsidRPr="00984302">
      <w:endnotePr>
        <w:numFmt w:val="decimal"/>
      </w:endnotePr>
      <w:pgSz w:w="11906" w:h="16838"/>
      <w:pgMar w:top="850" w:right="1134" w:bottom="850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C4910E" w14:textId="77777777" w:rsidR="00094B73" w:rsidRDefault="00094B73" w:rsidP="004E227B">
      <w:pPr>
        <w:spacing w:after="0" w:line="240" w:lineRule="auto"/>
      </w:pPr>
      <w:r>
        <w:separator/>
      </w:r>
    </w:p>
  </w:endnote>
  <w:endnote w:type="continuationSeparator" w:id="0">
    <w:p w14:paraId="3D0A5A02" w14:textId="77777777" w:rsidR="00094B73" w:rsidRDefault="00094B73" w:rsidP="004E2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Y헤드라인M">
    <w:altName w:val="HYHeadLine-Medium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-윤고딕110">
    <w:panose1 w:val="00000000000000000000"/>
    <w:charset w:val="81"/>
    <w:family w:val="roman"/>
    <w:notTrueType/>
    <w:pitch w:val="default"/>
  </w:font>
  <w:font w:name="-윤명조110">
    <w:panose1 w:val="00000000000000000000"/>
    <w:charset w:val="81"/>
    <w:family w:val="roman"/>
    <w:notTrueType/>
    <w:pitch w:val="default"/>
  </w:font>
  <w:font w:name="한양신명조">
    <w:altName w:val="바탕"/>
    <w:panose1 w:val="00000000000000000000"/>
    <w:charset w:val="81"/>
    <w:family w:val="roman"/>
    <w:notTrueType/>
    <w:pitch w:val="default"/>
  </w:font>
  <w:font w:name="-윤고딕310">
    <w:panose1 w:val="00000000000000000000"/>
    <w:charset w:val="81"/>
    <w:family w:val="roman"/>
    <w:notTrueType/>
    <w:pitch w:val="default"/>
  </w:font>
  <w:font w:name="휴먼명조">
    <w:altName w:val="Yu Gothic"/>
    <w:panose1 w:val="00000000000000000000"/>
    <w:charset w:val="80"/>
    <w:family w:val="roman"/>
    <w:notTrueType/>
    <w:pitch w:val="default"/>
  </w:font>
  <w:font w:name="Dinlig">
    <w:panose1 w:val="00000000000000000000"/>
    <w:charset w:val="00"/>
    <w:family w:val="roman"/>
    <w:notTrueType/>
    <w:pitch w:val="default"/>
  </w:font>
  <w:font w:name="제주명조">
    <w:panose1 w:val="00000000000000000000"/>
    <w:charset w:val="81"/>
    <w:family w:val="roman"/>
    <w:notTrueType/>
    <w:pitch w:val="default"/>
  </w:font>
  <w:font w:name="HY신명조">
    <w:altName w:val="HYSinMyeongJo-Medium"/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산세리프">
    <w:panose1 w:val="00000000000000000000"/>
    <w:charset w:val="81"/>
    <w:family w:val="roman"/>
    <w:notTrueType/>
    <w:pitch w:val="default"/>
  </w:font>
  <w:font w:name="한양중고딕">
    <w:panose1 w:val="00000000000000000000"/>
    <w:charset w:val="80"/>
    <w:family w:val="roman"/>
    <w:notTrueType/>
    <w:pitch w:val="default"/>
  </w:font>
  <w:font w:name="양재튼튼체B">
    <w:panose1 w:val="00000000000000000000"/>
    <w:charset w:val="81"/>
    <w:family w:val="roman"/>
    <w:notTrueType/>
    <w:pitch w:val="default"/>
  </w:font>
  <w:font w:name="태 나무">
    <w:panose1 w:val="00000000000000000000"/>
    <w:charset w:val="81"/>
    <w:family w:val="roman"/>
    <w:notTrueType/>
    <w:pitch w:val="default"/>
  </w:font>
  <w:font w:name="한컴 백제 M">
    <w:panose1 w:val="00000000000000000000"/>
    <w:charset w:val="81"/>
    <w:family w:val="roman"/>
    <w:notTrueType/>
    <w:pitch w:val="default"/>
  </w:font>
  <w:font w:name="\0022gulim\,Verdana\0022">
    <w:panose1 w:val="00000000000000000000"/>
    <w:charset w:val="00"/>
    <w:family w:val="roman"/>
    <w:notTrueType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-윤고딕130">
    <w:panose1 w:val="00000000000000000000"/>
    <w:charset w:val="81"/>
    <w:family w:val="roman"/>
    <w:notTrueType/>
    <w:pitch w:val="default"/>
  </w:font>
  <w:font w:name="HY울릉도M">
    <w:panose1 w:val="00000000000000000000"/>
    <w:charset w:val="81"/>
    <w:family w:val="roman"/>
    <w:notTrueType/>
    <w:pitch w:val="default"/>
  </w:font>
  <w:font w:name="나눔고딕 Bold">
    <w:panose1 w:val="00000000000000000000"/>
    <w:charset w:val="81"/>
    <w:family w:val="roman"/>
    <w:notTrueType/>
    <w:pitch w:val="default"/>
  </w:font>
  <w:font w:name="한컴바탕">
    <w:altName w:val="바탕"/>
    <w:panose1 w:val="00000000000000000000"/>
    <w:charset w:val="81"/>
    <w:family w:val="roman"/>
    <w:notTrueType/>
    <w:pitch w:val="default"/>
  </w:font>
  <w:font w:name="HCI Poppy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680700" w14:textId="77777777" w:rsidR="00094B73" w:rsidRDefault="00094B73" w:rsidP="004E227B">
      <w:pPr>
        <w:spacing w:after="0" w:line="240" w:lineRule="auto"/>
      </w:pPr>
      <w:r>
        <w:separator/>
      </w:r>
    </w:p>
  </w:footnote>
  <w:footnote w:type="continuationSeparator" w:id="0">
    <w:p w14:paraId="364E04A2" w14:textId="77777777" w:rsidR="00094B73" w:rsidRDefault="00094B73" w:rsidP="004E22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92C8F"/>
    <w:multiLevelType w:val="multilevel"/>
    <w:tmpl w:val="29FC2E1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1" w15:restartNumberingAfterBreak="0">
    <w:nsid w:val="1D6E4895"/>
    <w:multiLevelType w:val="multilevel"/>
    <w:tmpl w:val="99920A6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2" w15:restartNumberingAfterBreak="0">
    <w:nsid w:val="20AF23A1"/>
    <w:multiLevelType w:val="multilevel"/>
    <w:tmpl w:val="1E1C658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3" w15:restartNumberingAfterBreak="0">
    <w:nsid w:val="43B06E37"/>
    <w:multiLevelType w:val="multilevel"/>
    <w:tmpl w:val="27EE5F8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4" w15:restartNumberingAfterBreak="0">
    <w:nsid w:val="44123670"/>
    <w:multiLevelType w:val="hybridMultilevel"/>
    <w:tmpl w:val="3118D320"/>
    <w:lvl w:ilvl="0" w:tplc="1E422834">
      <w:start w:val="1"/>
      <w:numFmt w:val="bullet"/>
      <w:suff w:val="space"/>
      <w:lvlText w:val=""/>
      <w:lvlJc w:val="left"/>
    </w:lvl>
    <w:lvl w:ilvl="1" w:tplc="C92C261A">
      <w:numFmt w:val="decimal"/>
      <w:lvlText w:val=""/>
      <w:lvlJc w:val="left"/>
    </w:lvl>
    <w:lvl w:ilvl="2" w:tplc="0B98395C">
      <w:numFmt w:val="decimal"/>
      <w:lvlText w:val=""/>
      <w:lvlJc w:val="left"/>
    </w:lvl>
    <w:lvl w:ilvl="3" w:tplc="F5E4B3B2">
      <w:numFmt w:val="decimal"/>
      <w:lvlText w:val=""/>
      <w:lvlJc w:val="left"/>
    </w:lvl>
    <w:lvl w:ilvl="4" w:tplc="6618FD58">
      <w:numFmt w:val="decimal"/>
      <w:lvlText w:val=""/>
      <w:lvlJc w:val="left"/>
    </w:lvl>
    <w:lvl w:ilvl="5" w:tplc="B9D4A48C">
      <w:numFmt w:val="decimal"/>
      <w:lvlText w:val=""/>
      <w:lvlJc w:val="left"/>
    </w:lvl>
    <w:lvl w:ilvl="6" w:tplc="130E640E">
      <w:numFmt w:val="decimal"/>
      <w:lvlText w:val=""/>
      <w:lvlJc w:val="left"/>
    </w:lvl>
    <w:lvl w:ilvl="7" w:tplc="C2642696">
      <w:numFmt w:val="decimal"/>
      <w:lvlText w:val=""/>
      <w:lvlJc w:val="left"/>
    </w:lvl>
    <w:lvl w:ilvl="8" w:tplc="C0EA63CA">
      <w:numFmt w:val="decimal"/>
      <w:lvlText w:val=""/>
      <w:lvlJc w:val="left"/>
    </w:lvl>
  </w:abstractNum>
  <w:abstractNum w:abstractNumId="5" w15:restartNumberingAfterBreak="0">
    <w:nsid w:val="47C6280E"/>
    <w:multiLevelType w:val="hybridMultilevel"/>
    <w:tmpl w:val="D9D2D564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6" w15:restartNumberingAfterBreak="0">
    <w:nsid w:val="4BEB4A75"/>
    <w:multiLevelType w:val="hybridMultilevel"/>
    <w:tmpl w:val="49886F0C"/>
    <w:lvl w:ilvl="0" w:tplc="7B7A6FB8">
      <w:start w:val="1"/>
      <w:numFmt w:val="bullet"/>
      <w:lvlText w:val="•"/>
      <w:lvlJc w:val="left"/>
      <w:pPr>
        <w:ind w:left="440" w:hanging="44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610959FE"/>
    <w:multiLevelType w:val="multilevel"/>
    <w:tmpl w:val="7CC874D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8" w15:restartNumberingAfterBreak="0">
    <w:nsid w:val="698306CA"/>
    <w:multiLevelType w:val="multilevel"/>
    <w:tmpl w:val="5798D7B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9" w15:restartNumberingAfterBreak="0">
    <w:nsid w:val="7BDA353C"/>
    <w:multiLevelType w:val="multilevel"/>
    <w:tmpl w:val="08E6DC0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pacing w:val="-5"/>
        <w:w w:val="95"/>
        <w:sz w:val="40"/>
        <w:shd w:val="clear" w:color="000000" w:fill="auto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8"/>
  </w:num>
  <w:num w:numId="5">
    <w:abstractNumId w:val="9"/>
  </w:num>
  <w:num w:numId="6">
    <w:abstractNumId w:val="0"/>
  </w:num>
  <w:num w:numId="7">
    <w:abstractNumId w:val="2"/>
  </w:num>
  <w:num w:numId="8">
    <w:abstractNumId w:val="1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A43"/>
    <w:rsid w:val="00044691"/>
    <w:rsid w:val="00094B73"/>
    <w:rsid w:val="001A4567"/>
    <w:rsid w:val="003B5A43"/>
    <w:rsid w:val="00444618"/>
    <w:rsid w:val="004E227B"/>
    <w:rsid w:val="0054542F"/>
    <w:rsid w:val="00566797"/>
    <w:rsid w:val="008A7FC8"/>
    <w:rsid w:val="00984302"/>
    <w:rsid w:val="009C0E2A"/>
    <w:rsid w:val="00A64008"/>
    <w:rsid w:val="00A92F4E"/>
    <w:rsid w:val="00C46F80"/>
    <w:rsid w:val="00D04DA3"/>
    <w:rsid w:val="00EB627D"/>
    <w:rsid w:val="00EE689B"/>
    <w:rsid w:val="00F5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9B6266"/>
  <w15:docId w15:val="{9CF39774-0409-4195-8F6A-46711E37F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z w:val="22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character" w:customStyle="1" w:styleId="a5">
    <w:name w:val="쪽 번호"/>
    <w:uiPriority w:val="9"/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a">
    <w:name w:val="차례 제목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000000" w:fill="auto"/>
    </w:rPr>
  </w:style>
  <w:style w:type="paragraph" w:customStyle="1" w:styleId="10">
    <w:name w:val="차례 1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20">
    <w:name w:val="차례 2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30">
    <w:name w:val="차례 3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ab">
    <w:name w:val="표설정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60" w:line="336" w:lineRule="auto"/>
      <w:textAlignment w:val="baseline"/>
    </w:pPr>
    <w:rPr>
      <w:rFonts w:ascii="-윤고딕110" w:eastAsia="-윤고딕110"/>
      <w:color w:val="000000"/>
      <w:spacing w:val="-5"/>
      <w:w w:val="98"/>
      <w:shd w:val="clear" w:color="000000" w:fill="auto"/>
    </w:rPr>
  </w:style>
  <w:style w:type="paragraph" w:customStyle="1" w:styleId="200">
    <w:name w:val="20들여쓰기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60" w:line="384" w:lineRule="auto"/>
      <w:ind w:firstLine="440"/>
      <w:textAlignment w:val="baseline"/>
    </w:pPr>
    <w:rPr>
      <w:rFonts w:ascii="-윤명조110" w:eastAsia="-윤명조110"/>
      <w:color w:val="000000"/>
      <w:spacing w:val="-6"/>
      <w:w w:val="98"/>
      <w:sz w:val="24"/>
      <w:shd w:val="clear" w:color="000000" w:fill="auto"/>
    </w:rPr>
  </w:style>
  <w:style w:type="paragraph" w:customStyle="1" w:styleId="ac">
    <w:name w:val="가)내용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 w:hanging="200"/>
      <w:textAlignment w:val="baseline"/>
    </w:pPr>
    <w:rPr>
      <w:rFonts w:ascii="함초롬바탕" w:eastAsia="함초롬바탕"/>
      <w:color w:val="000000"/>
      <w:sz w:val="22"/>
    </w:rPr>
  </w:style>
  <w:style w:type="paragraph" w:customStyle="1" w:styleId="16b">
    <w:name w:val="신16b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b/>
      <w:color w:val="000000"/>
      <w:sz w:val="32"/>
    </w:rPr>
  </w:style>
  <w:style w:type="paragraph" w:customStyle="1" w:styleId="40">
    <w:name w:val="제목4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100" w:after="100" w:line="384" w:lineRule="auto"/>
      <w:textAlignment w:val="baseline"/>
    </w:pPr>
    <w:rPr>
      <w:rFonts w:ascii="-윤고딕310" w:eastAsia="-윤고딕310"/>
      <w:color w:val="000000"/>
      <w:spacing w:val="-7"/>
      <w:w w:val="98"/>
      <w:sz w:val="28"/>
      <w:shd w:val="clear" w:color="000000" w:fill="auto"/>
    </w:rPr>
  </w:style>
  <w:style w:type="paragraph" w:customStyle="1" w:styleId="400">
    <w:name w:val="40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ind w:left="1018" w:hanging="218"/>
      <w:textAlignment w:val="baseline"/>
    </w:pPr>
    <w:rPr>
      <w:rFonts w:ascii="휴먼명조" w:eastAsia="휴먼명조"/>
      <w:color w:val="000000"/>
      <w:spacing w:val="-8"/>
      <w:sz w:val="24"/>
    </w:rPr>
  </w:style>
  <w:style w:type="paragraph" w:customStyle="1" w:styleId="ad">
    <w:name w:val="*네모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60" w:after="60" w:line="432" w:lineRule="auto"/>
      <w:ind w:left="956" w:hanging="756"/>
      <w:textAlignment w:val="baseline"/>
    </w:pPr>
    <w:rPr>
      <w:rFonts w:ascii="휴먼명조" w:eastAsia="함초롬바탕"/>
      <w:b/>
      <w:color w:val="000000"/>
      <w:sz w:val="28"/>
    </w:rPr>
  </w:style>
  <w:style w:type="paragraph" w:customStyle="1" w:styleId="100">
    <w:name w:val="* 10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60" w:lineRule="auto"/>
      <w:ind w:left="452" w:hanging="252"/>
      <w:textAlignment w:val="baseline"/>
    </w:pPr>
    <w:rPr>
      <w:rFonts w:ascii="Dinlig" w:eastAsia="제주명조"/>
      <w:color w:val="000000"/>
      <w:sz w:val="22"/>
      <w:shd w:val="clear" w:color="000000" w:fill="auto"/>
    </w:rPr>
  </w:style>
  <w:style w:type="paragraph" w:customStyle="1" w:styleId="ae">
    <w:name w:val="본문내용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100" w:line="360" w:lineRule="auto"/>
      <w:ind w:left="696" w:hanging="296"/>
      <w:textAlignment w:val="baseline"/>
    </w:pPr>
    <w:rPr>
      <w:rFonts w:ascii="HY신명조" w:eastAsia="HY신명조"/>
      <w:color w:val="000000"/>
      <w:spacing w:val="-12"/>
      <w:w w:val="97"/>
      <w:sz w:val="24"/>
      <w:shd w:val="clear" w:color="000000" w:fill="auto"/>
    </w:rPr>
  </w:style>
  <w:style w:type="paragraph" w:customStyle="1" w:styleId="af">
    <w:name w:val="선그리기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795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-10">
    <w:name w:val="표-보통(크10)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f0">
    <w:name w:val="※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20" w:line="384" w:lineRule="auto"/>
      <w:ind w:left="1169" w:hanging="369"/>
      <w:textAlignment w:val="center"/>
    </w:pPr>
    <w:rPr>
      <w:rFonts w:ascii="한양중고딕" w:eastAsia="한양중고딕"/>
      <w:color w:val="000000"/>
      <w:sz w:val="26"/>
      <w:shd w:val="clear" w:color="000000" w:fill="auto"/>
    </w:rPr>
  </w:style>
  <w:style w:type="paragraph" w:customStyle="1" w:styleId="af1">
    <w:name w:val="타이틀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양재튼튼체B" w:eastAsia="양재튼튼체B"/>
      <w:color w:val="000000"/>
      <w:spacing w:val="-4"/>
      <w:sz w:val="40"/>
    </w:rPr>
  </w:style>
  <w:style w:type="paragraph" w:customStyle="1" w:styleId="11">
    <w:name w:val="1)내용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 w:hanging="200"/>
      <w:textAlignment w:val="baseline"/>
    </w:pPr>
    <w:rPr>
      <w:rFonts w:ascii="함초롬바탕" w:eastAsia="함초롬바탕"/>
      <w:color w:val="000000"/>
      <w:sz w:val="22"/>
    </w:rPr>
  </w:style>
  <w:style w:type="paragraph" w:customStyle="1" w:styleId="-100">
    <w:name w:val="표-가로제목(10)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태 나무" w:eastAsia="태 나무"/>
      <w:color w:val="000000"/>
    </w:rPr>
  </w:style>
  <w:style w:type="paragraph" w:customStyle="1" w:styleId="-101">
    <w:name w:val="표-세로제목(10)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한컴 백제 M" w:eastAsia="한컴 백제 M"/>
      <w:color w:val="000000"/>
    </w:rPr>
  </w:style>
  <w:style w:type="paragraph" w:customStyle="1" w:styleId="-102">
    <w:name w:val="표-내어(크10)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100" w:hanging="100"/>
      <w:textAlignment w:val="baseline"/>
    </w:pPr>
    <w:rPr>
      <w:rFonts w:ascii="함초롬바탕" w:eastAsia="함초롬바탕"/>
      <w:color w:val="000000"/>
    </w:rPr>
  </w:style>
  <w:style w:type="paragraph" w:customStyle="1" w:styleId="-103">
    <w:name w:val="표-가운데(크10)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함초롬바탕" w:eastAsia="함초롬바탕"/>
      <w:color w:val="000000"/>
    </w:rPr>
  </w:style>
  <w:style w:type="paragraph" w:customStyle="1" w:styleId="-">
    <w:name w:val="표-가로제목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태 나무" w:eastAsia="태 나무"/>
      <w:color w:val="000000"/>
      <w:sz w:val="22"/>
    </w:rPr>
  </w:style>
  <w:style w:type="paragraph" w:customStyle="1" w:styleId="xl66">
    <w:name w:val="xl66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\0022gulim\,Verdana\0022" w:eastAsia="\0022gulim\,Verdana\0022"/>
      <w:color w:val="000000"/>
      <w:sz w:val="18"/>
    </w:rPr>
  </w:style>
  <w:style w:type="paragraph" w:customStyle="1" w:styleId="50">
    <w:name w:val="바탕글 사본5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12">
    <w:name w:val="1. 제목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0" w:after="60" w:line="480" w:lineRule="auto"/>
      <w:ind w:left="160"/>
      <w:textAlignment w:val="baseline"/>
    </w:pPr>
    <w:rPr>
      <w:rFonts w:ascii="-윤고딕130" w:eastAsia="-윤고딕130"/>
      <w:color w:val="000000"/>
      <w:spacing w:val="-5"/>
      <w:w w:val="95"/>
      <w:sz w:val="24"/>
    </w:rPr>
  </w:style>
  <w:style w:type="paragraph" w:customStyle="1" w:styleId="13">
    <w:name w:val="1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Y울릉도M" w:eastAsia="HY울릉도M"/>
      <w:color w:val="000000"/>
      <w:sz w:val="30"/>
    </w:rPr>
  </w:style>
  <w:style w:type="paragraph" w:customStyle="1" w:styleId="-104">
    <w:name w:val="표-가운데(크10"/>
    <w:aliases w:val="줄130)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함초롬바탕" w:eastAsia="함초롬바탕"/>
      <w:color w:val="000000"/>
    </w:rPr>
  </w:style>
  <w:style w:type="paragraph" w:customStyle="1" w:styleId="21">
    <w:name w:val="바탕글 사본2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4">
    <w:name w:val="바탕글 사본1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23">
    <w:name w:val="##123(네모)(새싹)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before="200" w:after="80" w:line="432" w:lineRule="auto"/>
      <w:textAlignment w:val="center"/>
    </w:pPr>
    <w:rPr>
      <w:rFonts w:ascii="나눔고딕 Bold" w:eastAsia="나눔고딕 Bold"/>
      <w:color w:val="0D3388"/>
      <w:spacing w:val="-3"/>
      <w:w w:val="96"/>
      <w:sz w:val="26"/>
      <w:shd w:val="clear" w:color="000000" w:fill="auto"/>
    </w:rPr>
  </w:style>
  <w:style w:type="paragraph" w:customStyle="1" w:styleId="xl67">
    <w:name w:val="xl67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한컴바탕" w:eastAsia="한컴바탕"/>
      <w:color w:val="000000"/>
      <w:sz w:val="22"/>
    </w:rPr>
  </w:style>
  <w:style w:type="paragraph" w:customStyle="1" w:styleId="xl68">
    <w:name w:val="xl68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I">
    <w:name w:val="I.   (장)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before="760" w:after="760" w:line="456" w:lineRule="auto"/>
      <w:jc w:val="center"/>
      <w:textAlignment w:val="baseline"/>
    </w:pPr>
    <w:rPr>
      <w:rFonts w:ascii="HCI Poppy" w:eastAsia="휴먼명조"/>
      <w:b/>
      <w:color w:val="000000"/>
      <w:sz w:val="30"/>
    </w:rPr>
  </w:style>
  <w:style w:type="paragraph" w:styleId="af2">
    <w:name w:val="header"/>
    <w:basedOn w:val="a"/>
    <w:link w:val="Char"/>
    <w:uiPriority w:val="99"/>
    <w:unhideWhenUsed/>
    <w:rsid w:val="004E227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2"/>
    <w:uiPriority w:val="99"/>
    <w:rsid w:val="004E227B"/>
  </w:style>
  <w:style w:type="paragraph" w:styleId="af3">
    <w:name w:val="footer"/>
    <w:basedOn w:val="a"/>
    <w:link w:val="Char0"/>
    <w:uiPriority w:val="99"/>
    <w:unhideWhenUsed/>
    <w:rsid w:val="004E227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3"/>
    <w:uiPriority w:val="99"/>
    <w:rsid w:val="004E227B"/>
  </w:style>
  <w:style w:type="paragraph" w:styleId="af4">
    <w:name w:val="List Paragraph"/>
    <w:basedOn w:val="a"/>
    <w:uiPriority w:val="34"/>
    <w:qFormat/>
    <w:rsid w:val="004E227B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부록1</vt:lpstr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부록1</dc:title>
  <dc:creator>PC</dc:creator>
  <cp:lastModifiedBy>Uptempo</cp:lastModifiedBy>
  <cp:revision>8</cp:revision>
  <dcterms:created xsi:type="dcterms:W3CDTF">2024-07-04T06:54:00Z</dcterms:created>
  <dcterms:modified xsi:type="dcterms:W3CDTF">2024-07-05T04:04:00Z</dcterms:modified>
  <cp:version>0501.0001.01</cp:version>
</cp:coreProperties>
</file>